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0DB5" w:rsidRPr="00BF7BAF" w:rsidRDefault="000C0DB5" w:rsidP="001F7873">
      <w:pPr>
        <w:jc w:val="both"/>
        <w:rPr>
          <w:rFonts w:ascii="Nazanin" w:hAnsi="Nazanin" w:cs="B Nazanin"/>
          <w:rtl/>
        </w:rPr>
      </w:pPr>
    </w:p>
    <w:p w:rsidR="00D467E2" w:rsidRPr="00BF7BAF" w:rsidRDefault="00D467E2" w:rsidP="001F7873">
      <w:pPr>
        <w:jc w:val="both"/>
        <w:rPr>
          <w:rFonts w:ascii="Nazanin" w:hAnsi="Nazanin" w:cs="B Nazanin"/>
          <w:rtl/>
        </w:rPr>
      </w:pPr>
    </w:p>
    <w:p w:rsidR="00D467E2" w:rsidRPr="00BF7BAF" w:rsidRDefault="00D467E2" w:rsidP="001F7873">
      <w:pPr>
        <w:jc w:val="both"/>
        <w:rPr>
          <w:rFonts w:ascii="Nazanin" w:hAnsi="Nazanin" w:cs="B Nazanin"/>
          <w:rtl/>
        </w:rPr>
      </w:pPr>
    </w:p>
    <w:p w:rsidR="00D467E2" w:rsidRPr="00BF7BAF" w:rsidRDefault="00761571" w:rsidP="00761571">
      <w:pPr>
        <w:tabs>
          <w:tab w:val="left" w:pos="5755"/>
        </w:tabs>
        <w:jc w:val="both"/>
        <w:rPr>
          <w:rFonts w:ascii="Nazanin" w:hAnsi="Nazanin" w:cs="B Nazanin"/>
          <w:rtl/>
        </w:rPr>
      </w:pPr>
      <w:r>
        <w:rPr>
          <w:rFonts w:ascii="Nazanin" w:hAnsi="Nazanin" w:cs="B Nazanin"/>
          <w:rtl/>
        </w:rPr>
        <w:tab/>
      </w:r>
    </w:p>
    <w:p w:rsidR="00D467E2" w:rsidRDefault="00D467E2" w:rsidP="001F7873">
      <w:pPr>
        <w:jc w:val="both"/>
        <w:rPr>
          <w:rFonts w:ascii="Nazanin" w:hAnsi="Nazanin" w:cs="B Nazanin"/>
          <w:rtl/>
        </w:rPr>
      </w:pPr>
    </w:p>
    <w:p w:rsidR="00F95903" w:rsidRDefault="00F95903" w:rsidP="001F7873">
      <w:pPr>
        <w:jc w:val="both"/>
        <w:rPr>
          <w:rFonts w:ascii="Nazanin" w:hAnsi="Nazanin" w:cs="B Nazanin"/>
          <w:rtl/>
        </w:rPr>
      </w:pPr>
    </w:p>
    <w:p w:rsidR="00F95903" w:rsidRPr="00BF7BAF" w:rsidRDefault="00F95903" w:rsidP="001F7873">
      <w:pPr>
        <w:jc w:val="both"/>
        <w:rPr>
          <w:rFonts w:ascii="Nazanin" w:hAnsi="Nazanin" w:cs="B Nazanin"/>
          <w:rtl/>
        </w:rPr>
      </w:pPr>
    </w:p>
    <w:p w:rsidR="00D467E2" w:rsidRPr="00BF7BAF" w:rsidRDefault="00D467E2" w:rsidP="001F7873">
      <w:pPr>
        <w:jc w:val="both"/>
        <w:rPr>
          <w:rFonts w:ascii="Nazanin" w:hAnsi="Nazanin" w:cs="B Nazanin"/>
          <w:rtl/>
        </w:rPr>
      </w:pPr>
    </w:p>
    <w:p w:rsidR="00D467E2" w:rsidRPr="00BF7BAF" w:rsidRDefault="00D467E2" w:rsidP="001F7873">
      <w:pPr>
        <w:jc w:val="both"/>
        <w:rPr>
          <w:rFonts w:ascii="Nazanin" w:hAnsi="Nazanin" w:cs="B Nazanin"/>
          <w:rtl/>
        </w:rPr>
      </w:pPr>
    </w:p>
    <w:p w:rsidR="00D467E2" w:rsidRPr="00BF7BAF" w:rsidRDefault="00D467E2" w:rsidP="001F7873">
      <w:pPr>
        <w:jc w:val="both"/>
        <w:rPr>
          <w:rFonts w:ascii="Nazanin" w:hAnsi="Nazanin" w:cs="B Nazanin"/>
          <w:rtl/>
        </w:rPr>
      </w:pPr>
    </w:p>
    <w:p w:rsidR="00D467E2" w:rsidRPr="00F95903" w:rsidRDefault="007A3206" w:rsidP="008C3B1E">
      <w:pPr>
        <w:jc w:val="center"/>
        <w:rPr>
          <w:rFonts w:ascii="Nazanin" w:hAnsi="Nazanin" w:cs="B Nazanin"/>
          <w:b/>
          <w:bCs/>
          <w:sz w:val="52"/>
          <w:szCs w:val="52"/>
          <w:rtl/>
        </w:rPr>
      </w:pPr>
      <w:r w:rsidRPr="00F95903">
        <w:rPr>
          <w:rFonts w:ascii="Nazanin" w:hAnsi="Nazanin" w:cs="B Nazanin" w:hint="cs"/>
          <w:b/>
          <w:bCs/>
          <w:sz w:val="52"/>
          <w:szCs w:val="52"/>
          <w:rtl/>
        </w:rPr>
        <w:t>شرایط خصوصی</w:t>
      </w:r>
    </w:p>
    <w:p w:rsidR="00D467E2" w:rsidRPr="00BF7BAF" w:rsidRDefault="00D467E2" w:rsidP="001F7873">
      <w:pPr>
        <w:jc w:val="both"/>
        <w:rPr>
          <w:rFonts w:ascii="Nazanin" w:hAnsi="Nazanin" w:cs="B Nazanin"/>
          <w:sz w:val="72"/>
          <w:szCs w:val="72"/>
          <w:rtl/>
        </w:rPr>
      </w:pPr>
    </w:p>
    <w:p w:rsidR="00D467E2" w:rsidRPr="00BF7BAF" w:rsidRDefault="00D467E2" w:rsidP="001F7873">
      <w:pPr>
        <w:jc w:val="both"/>
        <w:rPr>
          <w:rFonts w:ascii="Nazanin" w:hAnsi="Nazanin" w:cs="B Nazanin"/>
          <w:sz w:val="28"/>
          <w:szCs w:val="28"/>
          <w:rtl/>
        </w:rPr>
      </w:pPr>
    </w:p>
    <w:p w:rsidR="0065340D" w:rsidRPr="00BF7BAF" w:rsidRDefault="0065340D" w:rsidP="001F7873">
      <w:pPr>
        <w:jc w:val="both"/>
        <w:rPr>
          <w:rFonts w:ascii="Nazanin" w:hAnsi="Nazanin" w:cs="B Nazanin"/>
          <w:sz w:val="28"/>
          <w:szCs w:val="28"/>
          <w:rtl/>
        </w:rPr>
      </w:pPr>
    </w:p>
    <w:p w:rsidR="0065340D" w:rsidRPr="00BF7BAF" w:rsidRDefault="0065340D" w:rsidP="001F7873">
      <w:pPr>
        <w:jc w:val="both"/>
        <w:rPr>
          <w:rFonts w:ascii="Nazanin" w:hAnsi="Nazanin" w:cs="B Nazanin"/>
          <w:sz w:val="28"/>
          <w:szCs w:val="28"/>
          <w:rtl/>
        </w:rPr>
      </w:pPr>
    </w:p>
    <w:p w:rsidR="0065340D" w:rsidRPr="00BF7BAF" w:rsidRDefault="0065340D" w:rsidP="001F7873">
      <w:pPr>
        <w:jc w:val="both"/>
        <w:rPr>
          <w:rFonts w:ascii="Nazanin" w:hAnsi="Nazanin" w:cs="B Nazanin"/>
          <w:sz w:val="28"/>
          <w:szCs w:val="28"/>
          <w:rtl/>
        </w:rPr>
      </w:pPr>
    </w:p>
    <w:p w:rsidR="0065340D" w:rsidRPr="00BF7BAF" w:rsidRDefault="0065340D" w:rsidP="001F7873">
      <w:pPr>
        <w:jc w:val="both"/>
        <w:rPr>
          <w:rFonts w:ascii="Nazanin" w:hAnsi="Nazanin" w:cs="B Nazanin"/>
          <w:sz w:val="28"/>
          <w:szCs w:val="28"/>
          <w:rtl/>
        </w:rPr>
      </w:pPr>
    </w:p>
    <w:p w:rsidR="0065340D" w:rsidRPr="00BF7BAF" w:rsidRDefault="0065340D" w:rsidP="001F7873">
      <w:pPr>
        <w:jc w:val="both"/>
        <w:rPr>
          <w:rFonts w:ascii="Nazanin" w:hAnsi="Nazanin" w:cs="B Nazanin"/>
          <w:sz w:val="28"/>
          <w:szCs w:val="28"/>
          <w:rtl/>
        </w:rPr>
      </w:pPr>
    </w:p>
    <w:p w:rsidR="007A3206" w:rsidRPr="00BF7BAF" w:rsidRDefault="007A3206" w:rsidP="001F7873">
      <w:pPr>
        <w:jc w:val="both"/>
        <w:rPr>
          <w:rFonts w:ascii="Nazanin" w:hAnsi="Nazanin" w:cs="B Nazanin"/>
          <w:sz w:val="28"/>
          <w:szCs w:val="28"/>
          <w:rtl/>
        </w:rPr>
      </w:pPr>
    </w:p>
    <w:p w:rsidR="007A3206" w:rsidRPr="00BF7BAF" w:rsidRDefault="007A3206" w:rsidP="001F7873">
      <w:pPr>
        <w:jc w:val="both"/>
        <w:rPr>
          <w:rFonts w:ascii="Nazanin" w:hAnsi="Nazanin" w:cs="B Nazanin"/>
          <w:sz w:val="28"/>
          <w:szCs w:val="28"/>
          <w:rtl/>
        </w:rPr>
      </w:pPr>
    </w:p>
    <w:p w:rsidR="007A3206" w:rsidRPr="00BF7BAF" w:rsidRDefault="007A3206" w:rsidP="001F7873">
      <w:pPr>
        <w:jc w:val="both"/>
        <w:rPr>
          <w:rFonts w:ascii="Nazanin" w:hAnsi="Nazanin" w:cs="B Nazanin"/>
          <w:sz w:val="28"/>
          <w:szCs w:val="28"/>
          <w:rtl/>
        </w:rPr>
      </w:pPr>
    </w:p>
    <w:p w:rsidR="00A837E5" w:rsidRPr="00BF7BAF" w:rsidRDefault="007A3206" w:rsidP="0055468B">
      <w:pPr>
        <w:pStyle w:val="BodyText2"/>
        <w:spacing w:after="0" w:line="300" w:lineRule="auto"/>
        <w:jc w:val="lowKashida"/>
        <w:rPr>
          <w:rFonts w:cs="B Nazanin"/>
          <w:b/>
          <w:bCs/>
          <w:i/>
          <w:sz w:val="24"/>
          <w:szCs w:val="24"/>
        </w:rPr>
      </w:pPr>
      <w:r w:rsidRPr="00BF7BAF">
        <w:rPr>
          <w:rFonts w:cs="B Nazanin" w:hint="cs"/>
          <w:i/>
          <w:sz w:val="24"/>
          <w:szCs w:val="28"/>
          <w:rtl/>
          <w:lang w:eastAsia="en-US" w:bidi="fa-IR"/>
        </w:rPr>
        <w:lastRenderedPageBreak/>
        <w:t xml:space="preserve">    اين شرايط خصوصي، در توضيح و تكميل موادي از شرايط عمومي پيمان است كه تعيين تكليف برخي از موارد در آنها، به شرايط خصوصي پيمان موكول شده است و هیچگاه نمی تواند مواد شرایط عمومی پیمان را نقض کند. از اين‌ رو هر گونه نتيجه‌گيري و </w:t>
      </w:r>
      <w:r w:rsidR="0055468B">
        <w:rPr>
          <w:rFonts w:cs="B Nazanin" w:hint="cs"/>
          <w:i/>
          <w:sz w:val="24"/>
          <w:szCs w:val="28"/>
          <w:rtl/>
          <w:lang w:eastAsia="en-US" w:bidi="fa-IR"/>
        </w:rPr>
        <w:t>تفسیر</w:t>
      </w:r>
      <w:r w:rsidR="0055468B" w:rsidRPr="00BF7BAF">
        <w:rPr>
          <w:rFonts w:cs="B Nazanin" w:hint="cs"/>
          <w:i/>
          <w:sz w:val="24"/>
          <w:szCs w:val="28"/>
          <w:rtl/>
          <w:lang w:eastAsia="en-US" w:bidi="fa-IR"/>
        </w:rPr>
        <w:t xml:space="preserve"> مواد مختلف اين شرايط خصوصي، به تنهايي و بدون توجه به مفاد ماده مربوط به آن در شرايط عمومي پيمان، بي‌اعتبار است. شماره و حروف به كار رفته در مواد اين شرايط خصوصي، همان شماره و حروف مربوط به آن در شرايط عمومي پيمان است.</w:t>
      </w:r>
    </w:p>
    <w:p w:rsidR="003F7185" w:rsidRDefault="00683EBA" w:rsidP="00A837E5">
      <w:pPr>
        <w:pStyle w:val="BodyText2"/>
        <w:spacing w:after="0" w:line="300" w:lineRule="auto"/>
        <w:jc w:val="lowKashida"/>
        <w:rPr>
          <w:rFonts w:cs="B Nazanin"/>
          <w:i/>
          <w:sz w:val="24"/>
          <w:szCs w:val="28"/>
        </w:rPr>
      </w:pPr>
      <w:r w:rsidRPr="00B326B9">
        <w:rPr>
          <w:rFonts w:cs="B Nazanin"/>
          <w:i/>
          <w:sz w:val="24"/>
          <w:szCs w:val="28"/>
          <w:rtl/>
        </w:rPr>
        <w:t>××××××××××××××××××××××××××××××××××××××××××××</w:t>
      </w:r>
    </w:p>
    <w:p w:rsidR="00A837E5" w:rsidRPr="00BF7BAF" w:rsidRDefault="00A837E5" w:rsidP="00A837E5">
      <w:pPr>
        <w:spacing w:line="300" w:lineRule="auto"/>
        <w:jc w:val="lowKashida"/>
        <w:rPr>
          <w:rFonts w:cs="B Nazanin"/>
          <w:i/>
          <w:sz w:val="24"/>
          <w:szCs w:val="28"/>
          <w:rtl/>
        </w:rPr>
      </w:pPr>
      <w:r w:rsidRPr="00BF7BAF">
        <w:rPr>
          <w:rFonts w:cs="B Nazanin" w:hint="cs"/>
          <w:i/>
          <w:sz w:val="24"/>
          <w:szCs w:val="28"/>
          <w:rtl/>
        </w:rPr>
        <w:t xml:space="preserve">اگر شرايط عمومي مصوب سازمان برنامه و بودجه همراه اسناد و مدارك پيمان نباشد، شرايط عمومي ابلاغ شده از سوي سازمان برنامه و بودجه به شماره 842/54 ـ 1088/102 مورخ 3/3/1378 بر اين پيمان حاكم است. </w:t>
      </w:r>
    </w:p>
    <w:p w:rsidR="003F7185" w:rsidRDefault="00A837E5" w:rsidP="00A837E5">
      <w:pPr>
        <w:spacing w:line="300" w:lineRule="auto"/>
        <w:jc w:val="lowKashida"/>
        <w:rPr>
          <w:rFonts w:cs="B Nazanin"/>
          <w:b/>
          <w:bCs/>
          <w:i/>
          <w:sz w:val="24"/>
          <w:szCs w:val="24"/>
        </w:rPr>
      </w:pPr>
      <w:r w:rsidRPr="00BF7BAF">
        <w:rPr>
          <w:rFonts w:cs="B Nazanin" w:hint="cs"/>
          <w:b/>
          <w:bCs/>
          <w:i/>
          <w:sz w:val="24"/>
          <w:szCs w:val="24"/>
          <w:rtl/>
        </w:rPr>
        <w:t>ماده 17ـ الف) پيمانكار متعهد است كه براي اجراي موضوع پيمان، تعداد ـ نفر/ ماه كارشناس خارجي با تخصصهاي تعيين شده</w:t>
      </w:r>
    </w:p>
    <w:p w:rsidR="00683EBA" w:rsidRPr="00B326B9" w:rsidRDefault="00683EBA" w:rsidP="00A837E5">
      <w:pPr>
        <w:spacing w:line="300" w:lineRule="auto"/>
        <w:jc w:val="lowKashida"/>
        <w:rPr>
          <w:rFonts w:cs="B Nazanin"/>
          <w:i/>
          <w:sz w:val="24"/>
          <w:szCs w:val="28"/>
        </w:rPr>
      </w:pPr>
      <w:r w:rsidRPr="00B326B9">
        <w:rPr>
          <w:rFonts w:cs="B Nazanin"/>
          <w:i/>
          <w:sz w:val="24"/>
          <w:szCs w:val="28"/>
          <w:rtl/>
        </w:rPr>
        <w:t>××××××××××××××××××××××××××××××××××××××××××</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17ـ ج) </w:t>
      </w:r>
      <w:r w:rsidRPr="00BF7BAF">
        <w:rPr>
          <w:rFonts w:cs="B Nazanin" w:hint="cs"/>
          <w:i/>
          <w:sz w:val="24"/>
          <w:szCs w:val="28"/>
          <w:rtl/>
        </w:rPr>
        <w:t>پيمانكار به هيچ عنوان در اجراي موضوع پيمان مجاز به بكارگيري اتباع بيگانه نبوده و با توجه به اقرار پيمانكار به آگاهي و مسئوليت بكارگيري اتباع بيگانه، كليه عواقب ناشي از هر گونه تخلف از مقرّرات مربوطه صرفاً متوجه پيمانكار خواهد بود.</w:t>
      </w:r>
    </w:p>
    <w:p w:rsidR="00683EBA" w:rsidRPr="00B326B9" w:rsidRDefault="00683EBA" w:rsidP="00683EBA">
      <w:pPr>
        <w:spacing w:line="300" w:lineRule="auto"/>
        <w:jc w:val="lowKashida"/>
        <w:rPr>
          <w:rFonts w:cs="B Nazanin"/>
          <w:i/>
          <w:sz w:val="24"/>
          <w:szCs w:val="28"/>
        </w:rPr>
      </w:pPr>
      <w:r w:rsidRPr="00B326B9">
        <w:rPr>
          <w:rFonts w:cs="B Nazanin"/>
          <w:i/>
          <w:sz w:val="24"/>
          <w:szCs w:val="28"/>
          <w:rtl/>
        </w:rPr>
        <w:t>××××××××××××××××××××××××××××××××××××××××××××××××××××××××××××××××××××××××××××××××××××××</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18ـ ب) آخرين مهلت پيمانكار، براي ارائه برنامه زماني تفصيلي اجراي كار پانزده (15) روز از تاريخ مبادله پيمان است. </w:t>
      </w:r>
    </w:p>
    <w:p w:rsidR="007A3206" w:rsidRPr="00BF7BAF" w:rsidRDefault="007A3206" w:rsidP="00E10640">
      <w:pPr>
        <w:spacing w:line="300" w:lineRule="auto"/>
        <w:jc w:val="lowKashida"/>
        <w:rPr>
          <w:rFonts w:cs="B Nazanin"/>
          <w:b/>
          <w:bCs/>
          <w:i/>
          <w:sz w:val="24"/>
          <w:szCs w:val="24"/>
          <w:rtl/>
        </w:rPr>
      </w:pPr>
      <w:r w:rsidRPr="00BF7BAF">
        <w:rPr>
          <w:rFonts w:cs="B Nazanin" w:hint="cs"/>
          <w:b/>
          <w:bCs/>
          <w:i/>
          <w:sz w:val="24"/>
          <w:szCs w:val="24"/>
          <w:rtl/>
        </w:rPr>
        <w:t>جزئیات روش تهیه برنامه زمانی تف</w:t>
      </w:r>
      <w:r w:rsidR="00E10640" w:rsidRPr="00BF7BAF">
        <w:rPr>
          <w:rFonts w:cs="B Nazanin" w:hint="cs"/>
          <w:b/>
          <w:bCs/>
          <w:i/>
          <w:sz w:val="24"/>
          <w:szCs w:val="24"/>
          <w:rtl/>
        </w:rPr>
        <w:t>ص</w:t>
      </w:r>
      <w:r w:rsidRPr="00BF7BAF">
        <w:rPr>
          <w:rFonts w:cs="B Nazanin" w:hint="cs"/>
          <w:b/>
          <w:bCs/>
          <w:i/>
          <w:sz w:val="24"/>
          <w:szCs w:val="24"/>
          <w:rtl/>
        </w:rPr>
        <w:t>یلی و بهنگام کردن آن،به شرح زیر است.</w:t>
      </w:r>
    </w:p>
    <w:p w:rsidR="007A3206" w:rsidRDefault="007A3206" w:rsidP="00686753">
      <w:pPr>
        <w:jc w:val="both"/>
        <w:rPr>
          <w:rFonts w:cs="B Nazanin"/>
          <w:i/>
          <w:sz w:val="24"/>
          <w:szCs w:val="28"/>
        </w:rPr>
      </w:pPr>
      <w:r w:rsidRPr="00BF7BAF">
        <w:rPr>
          <w:rFonts w:cs="B Nazanin" w:hint="cs"/>
          <w:i/>
          <w:sz w:val="24"/>
          <w:szCs w:val="28"/>
          <w:rtl/>
        </w:rPr>
        <w:t>پیمانکار موظف است پس از پانزده روز از تاریخ تنفیذ پیمان و قبل از شروع کار نسبت به تهیه و ارائه برنامه زمانبندی تفصیلی مطابق فرمت و توضیحات ارائه شده در زیر برای 30 ماه دوره اجرا و بهره برداری از تصفیه خانه فاضلاب تا مرحله تحویل موقت پروژه تهیه و نتیجه را جهت ت</w:t>
      </w:r>
      <w:r w:rsidR="00686753" w:rsidRPr="00BF7BAF">
        <w:rPr>
          <w:rFonts w:cs="B Nazanin" w:hint="cs"/>
          <w:i/>
          <w:sz w:val="24"/>
          <w:szCs w:val="28"/>
          <w:rtl/>
        </w:rPr>
        <w:t>ایید</w:t>
      </w:r>
      <w:r w:rsidRPr="00BF7BAF">
        <w:rPr>
          <w:rFonts w:cs="B Nazanin" w:hint="cs"/>
          <w:i/>
          <w:sz w:val="24"/>
          <w:szCs w:val="28"/>
          <w:rtl/>
        </w:rPr>
        <w:t xml:space="preserve"> به دستگاه نظارت ارسال نماید. </w:t>
      </w:r>
    </w:p>
    <w:p w:rsidR="00EC3ACB" w:rsidRPr="00BF7BAF" w:rsidRDefault="00EC3ACB" w:rsidP="00686753">
      <w:pPr>
        <w:jc w:val="both"/>
        <w:rPr>
          <w:rFonts w:cs="B Nazanin"/>
          <w:i/>
          <w:sz w:val="24"/>
          <w:szCs w:val="28"/>
          <w:rtl/>
        </w:rPr>
      </w:pPr>
    </w:p>
    <w:p w:rsidR="007A3206" w:rsidRPr="00BF7BAF" w:rsidRDefault="007A3206" w:rsidP="007A3206">
      <w:pPr>
        <w:ind w:left="360"/>
        <w:jc w:val="both"/>
        <w:rPr>
          <w:rFonts w:cs="B Nazanin"/>
          <w:i/>
          <w:sz w:val="24"/>
          <w:szCs w:val="28"/>
          <w:rtl/>
        </w:rPr>
      </w:pPr>
      <w:r w:rsidRPr="00BF7BAF">
        <w:rPr>
          <w:rFonts w:cs="B Nazanin" w:hint="cs"/>
          <w:i/>
          <w:sz w:val="24"/>
          <w:szCs w:val="28"/>
          <w:rtl/>
        </w:rPr>
        <w:lastRenderedPageBreak/>
        <w:t>برنامه زمانبندی پیمانکار باید کلیه فعالیتهای موضوع پیمان را به تفکیک هر واحد فرآیندی و یا جنبی تقسیم نموده و برای هر واحد به چهار بخش</w:t>
      </w:r>
      <w:r w:rsidR="006B446C" w:rsidRPr="00BF7BAF">
        <w:rPr>
          <w:rFonts w:cs="B Nazanin" w:hint="cs"/>
          <w:i/>
          <w:sz w:val="24"/>
          <w:szCs w:val="28"/>
          <w:rtl/>
        </w:rPr>
        <w:t xml:space="preserve"> به شرح ذیل</w:t>
      </w:r>
      <w:r w:rsidRPr="00BF7BAF">
        <w:rPr>
          <w:rFonts w:cs="B Nazanin" w:hint="cs"/>
          <w:i/>
          <w:sz w:val="24"/>
          <w:szCs w:val="28"/>
          <w:rtl/>
        </w:rPr>
        <w:t xml:space="preserve"> تفکیک نموده و به صورت پیشرفت فیزیکی با پارامتر زمان و پیشرفت ریالی با پارامتر ریالی که نمایانگر کلیه اطلاعات و جزئیات مربوط به برنامه ریزی اجرایی پروژه در طول مدت پیمان است را ارائه نماید. </w:t>
      </w:r>
    </w:p>
    <w:p w:rsidR="007A3206" w:rsidRPr="00BF7BAF" w:rsidRDefault="007A3206" w:rsidP="007A3206">
      <w:pPr>
        <w:pStyle w:val="ListParagraph"/>
        <w:numPr>
          <w:ilvl w:val="0"/>
          <w:numId w:val="4"/>
        </w:numPr>
        <w:rPr>
          <w:rFonts w:ascii="Times New Roman" w:eastAsia="Times New Roman" w:hAnsi="Times New Roman" w:cs="B Nazanin"/>
          <w:i/>
          <w:sz w:val="24"/>
        </w:rPr>
      </w:pPr>
      <w:r w:rsidRPr="00BF7BAF">
        <w:rPr>
          <w:rFonts w:ascii="Times New Roman" w:eastAsia="Times New Roman" w:hAnsi="Times New Roman" w:cs="B Nazanin" w:hint="cs"/>
          <w:i/>
          <w:sz w:val="24"/>
          <w:rtl/>
        </w:rPr>
        <w:t>کارهای ساختمانی و تجهیز و برچیدن کارگاه</w:t>
      </w:r>
    </w:p>
    <w:p w:rsidR="007A3206" w:rsidRPr="00BF7BAF" w:rsidRDefault="007A3206" w:rsidP="007A3206">
      <w:pPr>
        <w:pStyle w:val="ListParagraph"/>
        <w:numPr>
          <w:ilvl w:val="0"/>
          <w:numId w:val="4"/>
        </w:numPr>
        <w:rPr>
          <w:rFonts w:ascii="Times New Roman" w:eastAsia="Times New Roman" w:hAnsi="Times New Roman" w:cs="B Nazanin"/>
          <w:i/>
          <w:sz w:val="24"/>
        </w:rPr>
      </w:pPr>
      <w:r w:rsidRPr="00BF7BAF">
        <w:rPr>
          <w:rFonts w:ascii="Times New Roman" w:eastAsia="Times New Roman" w:hAnsi="Times New Roman" w:cs="B Nazanin" w:hint="cs"/>
          <w:i/>
          <w:sz w:val="24"/>
          <w:rtl/>
        </w:rPr>
        <w:t>کارهای تجهیزات مکانیکی و پایپینگ</w:t>
      </w:r>
    </w:p>
    <w:p w:rsidR="007A3206" w:rsidRPr="00BF7BAF" w:rsidRDefault="007A3206" w:rsidP="007A3206">
      <w:pPr>
        <w:pStyle w:val="ListParagraph"/>
        <w:numPr>
          <w:ilvl w:val="0"/>
          <w:numId w:val="4"/>
        </w:numPr>
        <w:rPr>
          <w:rFonts w:ascii="Times New Roman" w:eastAsia="Times New Roman" w:hAnsi="Times New Roman" w:cs="B Nazanin"/>
          <w:i/>
          <w:sz w:val="24"/>
        </w:rPr>
      </w:pPr>
      <w:r w:rsidRPr="00BF7BAF">
        <w:rPr>
          <w:rFonts w:ascii="Times New Roman" w:eastAsia="Times New Roman" w:hAnsi="Times New Roman" w:cs="B Nazanin" w:hint="cs"/>
          <w:i/>
          <w:sz w:val="24"/>
          <w:rtl/>
        </w:rPr>
        <w:t xml:space="preserve">کارهای تجهیزات برقی </w:t>
      </w:r>
    </w:p>
    <w:p w:rsidR="007A3206" w:rsidRPr="00BF7BAF" w:rsidRDefault="007A3206" w:rsidP="007A3206">
      <w:pPr>
        <w:pStyle w:val="ListParagraph"/>
        <w:numPr>
          <w:ilvl w:val="0"/>
          <w:numId w:val="4"/>
        </w:numPr>
        <w:rPr>
          <w:rFonts w:ascii="Times New Roman" w:eastAsia="Times New Roman" w:hAnsi="Times New Roman" w:cs="B Nazanin"/>
          <w:i/>
          <w:sz w:val="24"/>
        </w:rPr>
      </w:pPr>
      <w:r w:rsidRPr="00BF7BAF">
        <w:rPr>
          <w:rFonts w:ascii="Times New Roman" w:eastAsia="Times New Roman" w:hAnsi="Times New Roman" w:cs="B Nazanin" w:hint="cs"/>
          <w:i/>
          <w:sz w:val="24"/>
          <w:rtl/>
        </w:rPr>
        <w:t xml:space="preserve">نصب، راه اندازی ،آموزش و بهره برداری </w:t>
      </w:r>
    </w:p>
    <w:p w:rsidR="007A3206" w:rsidRPr="00BF7BAF" w:rsidRDefault="007A3206" w:rsidP="00B3468C">
      <w:pPr>
        <w:ind w:left="720"/>
        <w:jc w:val="both"/>
        <w:rPr>
          <w:rFonts w:cs="B Nazanin"/>
          <w:i/>
          <w:sz w:val="24"/>
          <w:szCs w:val="28"/>
          <w:rtl/>
        </w:rPr>
      </w:pPr>
      <w:r w:rsidRPr="00BF7BAF">
        <w:rPr>
          <w:rFonts w:cs="B Nazanin" w:hint="cs"/>
          <w:i/>
          <w:sz w:val="24"/>
          <w:szCs w:val="28"/>
          <w:rtl/>
        </w:rPr>
        <w:t>1</w:t>
      </w:r>
      <w:r w:rsidR="00B3468C" w:rsidRPr="00BF7BAF">
        <w:rPr>
          <w:rFonts w:cs="B Nazanin" w:hint="cs"/>
          <w:i/>
          <w:sz w:val="24"/>
          <w:szCs w:val="28"/>
          <w:rtl/>
        </w:rPr>
        <w:t>-</w:t>
      </w:r>
      <w:r w:rsidRPr="00BF7BAF">
        <w:rPr>
          <w:rFonts w:cs="B Nazanin" w:hint="cs"/>
          <w:i/>
          <w:sz w:val="24"/>
          <w:szCs w:val="28"/>
          <w:rtl/>
        </w:rPr>
        <w:t xml:space="preserve"> پیمانکار موظف است همزمان با ارائه برنامه زمان</w:t>
      </w:r>
      <w:r w:rsidRPr="00BF7BAF">
        <w:rPr>
          <w:rFonts w:cs="B Nazanin" w:hint="cs"/>
          <w:i/>
          <w:sz w:val="24"/>
          <w:szCs w:val="28"/>
          <w:rtl/>
        </w:rPr>
        <w:softHyphen/>
        <w:t>بندي تفصيلي، گزارش چگونگي تخصيص نيروي انساني، ماشين</w:t>
      </w:r>
      <w:r w:rsidRPr="00BF7BAF">
        <w:rPr>
          <w:rFonts w:cs="B Nazanin" w:hint="cs"/>
          <w:i/>
          <w:sz w:val="24"/>
          <w:szCs w:val="28"/>
          <w:rtl/>
        </w:rPr>
        <w:softHyphen/>
        <w:t>آلات، مصالح و تجهيزات موردنياز پروژه را به طور دقيق و به تفصيل به شرح ذيل ارائه نمايد:</w:t>
      </w:r>
    </w:p>
    <w:p w:rsidR="007A3206" w:rsidRPr="00BF7BAF" w:rsidRDefault="007A3206" w:rsidP="007A3206">
      <w:pPr>
        <w:ind w:firstLine="567"/>
        <w:jc w:val="both"/>
        <w:rPr>
          <w:rFonts w:cs="B Nazanin"/>
          <w:i/>
          <w:sz w:val="24"/>
          <w:szCs w:val="28"/>
          <w:rtl/>
        </w:rPr>
      </w:pPr>
      <w:r w:rsidRPr="00BF7BAF">
        <w:rPr>
          <w:rFonts w:cs="B Nazanin" w:hint="cs"/>
          <w:i/>
          <w:sz w:val="24"/>
          <w:szCs w:val="28"/>
          <w:rtl/>
        </w:rPr>
        <w:t>الف- نيروي انساني</w:t>
      </w:r>
    </w:p>
    <w:p w:rsidR="007A3206" w:rsidRPr="00BF7BAF" w:rsidRDefault="007A3206" w:rsidP="007A3206">
      <w:pPr>
        <w:pStyle w:val="ListParagraph"/>
        <w:numPr>
          <w:ilvl w:val="0"/>
          <w:numId w:val="5"/>
        </w:numPr>
        <w:jc w:val="both"/>
        <w:rPr>
          <w:rFonts w:ascii="Times New Roman" w:eastAsia="Times New Roman" w:hAnsi="Times New Roman" w:cs="B Nazanin"/>
          <w:i/>
          <w:sz w:val="24"/>
        </w:rPr>
      </w:pPr>
      <w:r w:rsidRPr="00BF7BAF">
        <w:rPr>
          <w:rFonts w:ascii="Times New Roman" w:eastAsia="Times New Roman" w:hAnsi="Times New Roman" w:cs="B Nazanin" w:hint="cs"/>
          <w:i/>
          <w:sz w:val="24"/>
          <w:rtl/>
        </w:rPr>
        <w:t>رزومه عوامل انسانی</w:t>
      </w:r>
    </w:p>
    <w:p w:rsidR="007A3206" w:rsidRPr="00BF7BAF" w:rsidRDefault="007A3206" w:rsidP="007A3206">
      <w:pPr>
        <w:pStyle w:val="ListParagraph"/>
        <w:numPr>
          <w:ilvl w:val="0"/>
          <w:numId w:val="5"/>
        </w:numPr>
        <w:jc w:val="both"/>
        <w:rPr>
          <w:rFonts w:ascii="Times New Roman" w:eastAsia="Times New Roman" w:hAnsi="Times New Roman" w:cs="B Nazanin"/>
          <w:i/>
          <w:sz w:val="24"/>
          <w:rtl/>
        </w:rPr>
      </w:pPr>
      <w:r w:rsidRPr="00BF7BAF">
        <w:rPr>
          <w:rFonts w:ascii="Times New Roman" w:eastAsia="Times New Roman" w:hAnsi="Times New Roman" w:cs="B Nazanin" w:hint="cs"/>
          <w:i/>
          <w:sz w:val="24"/>
          <w:rtl/>
        </w:rPr>
        <w:t xml:space="preserve">تعداد عوامل </w:t>
      </w:r>
    </w:p>
    <w:p w:rsidR="007A3206" w:rsidRPr="00BF7BAF" w:rsidRDefault="007A3206" w:rsidP="007A3206">
      <w:pPr>
        <w:pStyle w:val="ListParagraph"/>
        <w:numPr>
          <w:ilvl w:val="0"/>
          <w:numId w:val="5"/>
        </w:numPr>
        <w:jc w:val="both"/>
        <w:rPr>
          <w:rFonts w:ascii="Times New Roman" w:eastAsia="Times New Roman" w:hAnsi="Times New Roman" w:cs="B Nazanin"/>
          <w:i/>
          <w:sz w:val="24"/>
          <w:rtl/>
        </w:rPr>
      </w:pPr>
      <w:r w:rsidRPr="00BF7BAF">
        <w:rPr>
          <w:rFonts w:ascii="Times New Roman" w:eastAsia="Times New Roman" w:hAnsi="Times New Roman" w:cs="B Nazanin" w:hint="cs"/>
          <w:i/>
          <w:sz w:val="24"/>
          <w:rtl/>
        </w:rPr>
        <w:t>ساعات کار روزانه</w:t>
      </w:r>
    </w:p>
    <w:p w:rsidR="007A3206" w:rsidRPr="00BF7BAF" w:rsidRDefault="007A3206" w:rsidP="007A3206">
      <w:pPr>
        <w:ind w:left="567"/>
        <w:jc w:val="both"/>
        <w:rPr>
          <w:rFonts w:cs="B Nazanin"/>
          <w:i/>
          <w:sz w:val="24"/>
          <w:szCs w:val="28"/>
          <w:rtl/>
        </w:rPr>
      </w:pPr>
      <w:r w:rsidRPr="00BF7BAF">
        <w:rPr>
          <w:rFonts w:cs="B Nazanin" w:hint="cs"/>
          <w:i/>
          <w:sz w:val="24"/>
          <w:szCs w:val="28"/>
          <w:rtl/>
        </w:rPr>
        <w:t>ب- ماشين</w:t>
      </w:r>
      <w:r w:rsidRPr="00BF7BAF">
        <w:rPr>
          <w:rFonts w:cs="B Nazanin" w:hint="cs"/>
          <w:i/>
          <w:sz w:val="24"/>
          <w:szCs w:val="28"/>
          <w:rtl/>
        </w:rPr>
        <w:softHyphen/>
        <w:t>آلات</w:t>
      </w:r>
    </w:p>
    <w:p w:rsidR="007A3206" w:rsidRPr="00BF7BAF" w:rsidRDefault="007A3206" w:rsidP="007A3206">
      <w:pPr>
        <w:pStyle w:val="ListParagraph"/>
        <w:numPr>
          <w:ilvl w:val="0"/>
          <w:numId w:val="5"/>
        </w:numPr>
        <w:jc w:val="both"/>
        <w:rPr>
          <w:rFonts w:ascii="Times New Roman" w:eastAsia="Times New Roman" w:hAnsi="Times New Roman" w:cs="B Nazanin"/>
          <w:i/>
          <w:sz w:val="24"/>
          <w:rtl/>
        </w:rPr>
      </w:pPr>
      <w:r w:rsidRPr="00BF7BAF">
        <w:rPr>
          <w:rFonts w:ascii="Times New Roman" w:eastAsia="Times New Roman" w:hAnsi="Times New Roman" w:cs="B Nazanin" w:hint="cs"/>
          <w:i/>
          <w:sz w:val="24"/>
          <w:rtl/>
        </w:rPr>
        <w:t xml:space="preserve"> نوع ماشين</w:t>
      </w:r>
      <w:r w:rsidRPr="00BF7BAF">
        <w:rPr>
          <w:rFonts w:ascii="Times New Roman" w:eastAsia="Times New Roman" w:hAnsi="Times New Roman" w:cs="B Nazanin" w:hint="cs"/>
          <w:i/>
          <w:sz w:val="24"/>
          <w:rtl/>
        </w:rPr>
        <w:softHyphen/>
        <w:t>آلات</w:t>
      </w:r>
    </w:p>
    <w:p w:rsidR="007A3206" w:rsidRPr="00BF7BAF" w:rsidRDefault="007A3206" w:rsidP="007A3206">
      <w:pPr>
        <w:pStyle w:val="ListParagraph"/>
        <w:numPr>
          <w:ilvl w:val="0"/>
          <w:numId w:val="5"/>
        </w:numPr>
        <w:jc w:val="both"/>
        <w:rPr>
          <w:rFonts w:ascii="Times New Roman" w:eastAsia="Times New Roman" w:hAnsi="Times New Roman" w:cs="B Nazanin"/>
          <w:i/>
          <w:sz w:val="24"/>
          <w:rtl/>
        </w:rPr>
      </w:pPr>
      <w:r w:rsidRPr="00BF7BAF">
        <w:rPr>
          <w:rFonts w:ascii="Times New Roman" w:eastAsia="Times New Roman" w:hAnsi="Times New Roman" w:cs="B Nazanin" w:hint="cs"/>
          <w:i/>
          <w:sz w:val="24"/>
          <w:rtl/>
        </w:rPr>
        <w:t xml:space="preserve"> مارک و مدل ماشين</w:t>
      </w:r>
      <w:r w:rsidRPr="00BF7BAF">
        <w:rPr>
          <w:rFonts w:ascii="Times New Roman" w:eastAsia="Times New Roman" w:hAnsi="Times New Roman" w:cs="B Nazanin" w:hint="cs"/>
          <w:i/>
          <w:sz w:val="24"/>
          <w:rtl/>
        </w:rPr>
        <w:softHyphen/>
        <w:t>آلات</w:t>
      </w:r>
    </w:p>
    <w:p w:rsidR="007A3206" w:rsidRPr="00BF7BAF" w:rsidRDefault="007A3206" w:rsidP="007A3206">
      <w:pPr>
        <w:pStyle w:val="ListParagraph"/>
        <w:numPr>
          <w:ilvl w:val="0"/>
          <w:numId w:val="5"/>
        </w:numPr>
        <w:jc w:val="both"/>
        <w:rPr>
          <w:rFonts w:ascii="Times New Roman" w:eastAsia="Times New Roman" w:hAnsi="Times New Roman" w:cs="B Nazanin"/>
          <w:i/>
          <w:sz w:val="24"/>
          <w:rtl/>
        </w:rPr>
      </w:pPr>
      <w:r w:rsidRPr="00BF7BAF">
        <w:rPr>
          <w:rFonts w:ascii="Times New Roman" w:eastAsia="Times New Roman" w:hAnsi="Times New Roman" w:cs="B Nazanin" w:hint="cs"/>
          <w:i/>
          <w:sz w:val="24"/>
          <w:rtl/>
        </w:rPr>
        <w:t xml:space="preserve"> قدرت و ظرفيت هر دستگاه</w:t>
      </w:r>
    </w:p>
    <w:p w:rsidR="007A3206" w:rsidRPr="00BF7BAF" w:rsidRDefault="007A3206" w:rsidP="007A3206">
      <w:pPr>
        <w:pStyle w:val="ListParagraph"/>
        <w:numPr>
          <w:ilvl w:val="0"/>
          <w:numId w:val="5"/>
        </w:numPr>
        <w:jc w:val="both"/>
        <w:rPr>
          <w:rFonts w:ascii="Times New Roman" w:eastAsia="Times New Roman" w:hAnsi="Times New Roman" w:cs="B Nazanin"/>
          <w:i/>
          <w:sz w:val="24"/>
          <w:rtl/>
        </w:rPr>
      </w:pPr>
      <w:r w:rsidRPr="00BF7BAF">
        <w:rPr>
          <w:rFonts w:ascii="Times New Roman" w:eastAsia="Times New Roman" w:hAnsi="Times New Roman" w:cs="B Nazanin" w:hint="cs"/>
          <w:i/>
          <w:sz w:val="24"/>
          <w:rtl/>
        </w:rPr>
        <w:t xml:space="preserve"> تعداد هر دستگاه</w:t>
      </w:r>
    </w:p>
    <w:p w:rsidR="007A3206" w:rsidRPr="00BF7BAF" w:rsidRDefault="007A3206" w:rsidP="007A3206">
      <w:pPr>
        <w:pStyle w:val="ListParagraph"/>
        <w:numPr>
          <w:ilvl w:val="0"/>
          <w:numId w:val="5"/>
        </w:numPr>
        <w:jc w:val="both"/>
        <w:rPr>
          <w:rFonts w:ascii="Times New Roman" w:eastAsia="Times New Roman" w:hAnsi="Times New Roman" w:cs="B Nazanin"/>
          <w:i/>
          <w:sz w:val="24"/>
          <w:rtl/>
        </w:rPr>
      </w:pPr>
      <w:r w:rsidRPr="00BF7BAF">
        <w:rPr>
          <w:rFonts w:ascii="Times New Roman" w:eastAsia="Times New Roman" w:hAnsi="Times New Roman" w:cs="B Nazanin" w:hint="cs"/>
          <w:i/>
          <w:sz w:val="24"/>
          <w:rtl/>
        </w:rPr>
        <w:t xml:space="preserve"> ساعات کار روزانه</w:t>
      </w:r>
    </w:p>
    <w:p w:rsidR="007A3206" w:rsidRPr="00BF7BAF" w:rsidRDefault="007A3206" w:rsidP="007A3206">
      <w:pPr>
        <w:pStyle w:val="ListParagraph"/>
        <w:numPr>
          <w:ilvl w:val="0"/>
          <w:numId w:val="5"/>
        </w:numPr>
        <w:jc w:val="both"/>
        <w:rPr>
          <w:rFonts w:ascii="Times New Roman" w:eastAsia="Times New Roman" w:hAnsi="Times New Roman" w:cs="B Nazanin"/>
          <w:i/>
          <w:sz w:val="24"/>
          <w:rtl/>
        </w:rPr>
      </w:pPr>
      <w:r w:rsidRPr="00BF7BAF">
        <w:rPr>
          <w:rFonts w:ascii="Times New Roman" w:eastAsia="Times New Roman" w:hAnsi="Times New Roman" w:cs="B Nazanin" w:hint="cs"/>
          <w:i/>
          <w:sz w:val="24"/>
          <w:rtl/>
        </w:rPr>
        <w:t xml:space="preserve"> نوع مالکيت ماشين</w:t>
      </w:r>
      <w:r w:rsidRPr="00BF7BAF">
        <w:rPr>
          <w:rFonts w:ascii="Times New Roman" w:eastAsia="Times New Roman" w:hAnsi="Times New Roman" w:cs="B Nazanin" w:hint="cs"/>
          <w:i/>
          <w:sz w:val="24"/>
          <w:rtl/>
        </w:rPr>
        <w:softHyphen/>
        <w:t>آلات (درتملک يا استيجاري)</w:t>
      </w:r>
    </w:p>
    <w:p w:rsidR="007A3206" w:rsidRPr="00BF7BAF" w:rsidRDefault="007A3206" w:rsidP="007A3206">
      <w:pPr>
        <w:ind w:left="567"/>
        <w:jc w:val="both"/>
        <w:rPr>
          <w:rFonts w:cs="B Nazanin"/>
          <w:i/>
          <w:sz w:val="24"/>
          <w:szCs w:val="28"/>
          <w:rtl/>
        </w:rPr>
      </w:pPr>
      <w:r w:rsidRPr="00BF7BAF">
        <w:rPr>
          <w:rFonts w:cs="B Nazanin" w:hint="cs"/>
          <w:i/>
          <w:sz w:val="24"/>
          <w:szCs w:val="28"/>
          <w:rtl/>
        </w:rPr>
        <w:t xml:space="preserve">ج- مصالح و تجهيزات </w:t>
      </w:r>
    </w:p>
    <w:p w:rsidR="007A3206" w:rsidRPr="00BF7BAF" w:rsidRDefault="007A3206" w:rsidP="007A3206">
      <w:pPr>
        <w:pStyle w:val="ListParagraph"/>
        <w:numPr>
          <w:ilvl w:val="0"/>
          <w:numId w:val="5"/>
        </w:numPr>
        <w:jc w:val="both"/>
        <w:rPr>
          <w:rFonts w:ascii="Times New Roman" w:eastAsia="Times New Roman" w:hAnsi="Times New Roman" w:cs="B Nazanin"/>
          <w:i/>
          <w:sz w:val="24"/>
        </w:rPr>
      </w:pPr>
      <w:r w:rsidRPr="00BF7BAF">
        <w:rPr>
          <w:rFonts w:ascii="Times New Roman" w:eastAsia="Times New Roman" w:hAnsi="Times New Roman" w:cs="B Nazanin" w:hint="cs"/>
          <w:i/>
          <w:sz w:val="24"/>
          <w:rtl/>
        </w:rPr>
        <w:t>مصالح ساختمانی</w:t>
      </w:r>
    </w:p>
    <w:p w:rsidR="007A3206" w:rsidRDefault="007A3206" w:rsidP="007A3206">
      <w:pPr>
        <w:pStyle w:val="ListParagraph"/>
        <w:numPr>
          <w:ilvl w:val="0"/>
          <w:numId w:val="5"/>
        </w:numPr>
        <w:jc w:val="both"/>
        <w:rPr>
          <w:rFonts w:ascii="Times New Roman" w:eastAsia="Times New Roman" w:hAnsi="Times New Roman" w:cs="B Nazanin"/>
          <w:i/>
          <w:sz w:val="24"/>
        </w:rPr>
      </w:pPr>
      <w:r w:rsidRPr="00BF7BAF">
        <w:rPr>
          <w:rFonts w:ascii="Times New Roman" w:eastAsia="Times New Roman" w:hAnsi="Times New Roman" w:cs="B Nazanin" w:hint="cs"/>
          <w:i/>
          <w:sz w:val="24"/>
          <w:rtl/>
        </w:rPr>
        <w:t xml:space="preserve">تجهیزات مکانیکی و برقی </w:t>
      </w:r>
    </w:p>
    <w:p w:rsidR="009C2505" w:rsidRPr="0051151F" w:rsidRDefault="009C2505" w:rsidP="0051151F">
      <w:pPr>
        <w:ind w:left="567"/>
        <w:jc w:val="both"/>
        <w:rPr>
          <w:rFonts w:ascii="Times New Roman" w:eastAsia="Times New Roman" w:hAnsi="Times New Roman" w:cs="B Nazanin"/>
          <w:i/>
          <w:sz w:val="24"/>
          <w:rtl/>
        </w:rPr>
      </w:pPr>
    </w:p>
    <w:p w:rsidR="007A3206" w:rsidRPr="00BF7BAF" w:rsidRDefault="000443DB" w:rsidP="007A3206">
      <w:pPr>
        <w:ind w:firstLine="567"/>
        <w:jc w:val="both"/>
        <w:rPr>
          <w:rFonts w:cs="B Nazanin"/>
          <w:i/>
          <w:sz w:val="24"/>
          <w:szCs w:val="28"/>
          <w:rtl/>
        </w:rPr>
      </w:pPr>
      <w:r>
        <w:rPr>
          <w:rFonts w:cs="B Nazanin"/>
          <w:i/>
          <w:sz w:val="24"/>
          <w:szCs w:val="28"/>
        </w:rPr>
        <w:t>2</w:t>
      </w:r>
      <w:r w:rsidR="009C2505">
        <w:rPr>
          <w:rFonts w:cs="B Nazanin" w:hint="cs"/>
          <w:i/>
          <w:sz w:val="24"/>
          <w:szCs w:val="28"/>
          <w:rtl/>
        </w:rPr>
        <w:t>-</w:t>
      </w:r>
      <w:r w:rsidR="007A3206" w:rsidRPr="00BF7BAF">
        <w:rPr>
          <w:rFonts w:cs="B Nazanin" w:hint="cs"/>
          <w:i/>
          <w:sz w:val="24"/>
          <w:szCs w:val="28"/>
          <w:rtl/>
        </w:rPr>
        <w:t>پيمانکار موظف است نوع و ميزان مصالح و تجهيزات مورد</w:t>
      </w:r>
      <w:r w:rsidR="000106E1">
        <w:rPr>
          <w:rFonts w:cs="B Nazanin"/>
          <w:i/>
          <w:sz w:val="24"/>
          <w:szCs w:val="28"/>
        </w:rPr>
        <w:t xml:space="preserve"> </w:t>
      </w:r>
      <w:r w:rsidR="007A3206" w:rsidRPr="00BF7BAF">
        <w:rPr>
          <w:rFonts w:cs="B Nazanin" w:hint="cs"/>
          <w:i/>
          <w:sz w:val="24"/>
          <w:szCs w:val="28"/>
          <w:rtl/>
        </w:rPr>
        <w:t>نياز هر رديف از عمليات پيش</w:t>
      </w:r>
      <w:r w:rsidR="007A3206" w:rsidRPr="00BF7BAF">
        <w:rPr>
          <w:rFonts w:cs="B Nazanin" w:hint="cs"/>
          <w:i/>
          <w:sz w:val="24"/>
          <w:szCs w:val="28"/>
          <w:rtl/>
        </w:rPr>
        <w:softHyphen/>
        <w:t>بيني</w:t>
      </w:r>
      <w:r w:rsidR="007A3206" w:rsidRPr="00BF7BAF">
        <w:rPr>
          <w:rFonts w:cs="B Nazanin"/>
          <w:i/>
          <w:sz w:val="24"/>
          <w:szCs w:val="28"/>
          <w:rtl/>
        </w:rPr>
        <w:softHyphen/>
      </w:r>
      <w:r w:rsidR="007A3206" w:rsidRPr="00BF7BAF">
        <w:rPr>
          <w:rFonts w:cs="B Nazanin" w:hint="cs"/>
          <w:i/>
          <w:sz w:val="24"/>
          <w:szCs w:val="28"/>
          <w:rtl/>
        </w:rPr>
        <w:t>شده در برنامه زمان</w:t>
      </w:r>
      <w:r w:rsidR="007A3206" w:rsidRPr="00BF7BAF">
        <w:rPr>
          <w:rFonts w:cs="B Nazanin" w:hint="cs"/>
          <w:i/>
          <w:sz w:val="24"/>
          <w:szCs w:val="28"/>
          <w:rtl/>
        </w:rPr>
        <w:softHyphen/>
        <w:t>بندي تفصيلي را به</w:t>
      </w:r>
      <w:r w:rsidR="007A3206" w:rsidRPr="00BF7BAF">
        <w:rPr>
          <w:rFonts w:cs="B Nazanin"/>
          <w:i/>
          <w:sz w:val="24"/>
          <w:szCs w:val="28"/>
          <w:rtl/>
        </w:rPr>
        <w:softHyphen/>
      </w:r>
      <w:r w:rsidR="007A3206" w:rsidRPr="00BF7BAF">
        <w:rPr>
          <w:rFonts w:cs="B Nazanin" w:hint="cs"/>
          <w:i/>
          <w:sz w:val="24"/>
          <w:szCs w:val="28"/>
          <w:rtl/>
        </w:rPr>
        <w:t>همراه مشخصات محل تأمين و انبارش موقت تهيه و به کارفرما ارائه نمايد.</w:t>
      </w:r>
    </w:p>
    <w:p w:rsidR="007A3206" w:rsidRPr="00BF7BAF" w:rsidRDefault="000443DB" w:rsidP="0028208A">
      <w:pPr>
        <w:ind w:firstLine="567"/>
        <w:jc w:val="both"/>
        <w:rPr>
          <w:rFonts w:cs="B Nazanin"/>
          <w:i/>
          <w:sz w:val="24"/>
          <w:szCs w:val="28"/>
          <w:rtl/>
        </w:rPr>
      </w:pPr>
      <w:r>
        <w:rPr>
          <w:rFonts w:cs="B Nazanin"/>
          <w:i/>
          <w:sz w:val="24"/>
          <w:szCs w:val="28"/>
        </w:rPr>
        <w:t>3</w:t>
      </w:r>
      <w:r w:rsidR="007A3206" w:rsidRPr="00BF7BAF">
        <w:rPr>
          <w:rFonts w:cs="B Nazanin" w:hint="cs"/>
          <w:i/>
          <w:sz w:val="24"/>
          <w:szCs w:val="28"/>
          <w:rtl/>
        </w:rPr>
        <w:t>- برنامه زمان</w:t>
      </w:r>
      <w:r w:rsidR="007A3206" w:rsidRPr="00BF7BAF">
        <w:rPr>
          <w:rFonts w:cs="B Nazanin" w:hint="cs"/>
          <w:i/>
          <w:sz w:val="24"/>
          <w:szCs w:val="28"/>
          <w:rtl/>
        </w:rPr>
        <w:softHyphen/>
        <w:t>بندي تفصيلي پيمانکار بايستي با استفاده از نرم</w:t>
      </w:r>
      <w:r w:rsidR="007A3206" w:rsidRPr="00BF7BAF">
        <w:rPr>
          <w:rFonts w:cs="B Nazanin" w:hint="cs"/>
          <w:i/>
          <w:sz w:val="24"/>
          <w:szCs w:val="28"/>
          <w:rtl/>
        </w:rPr>
        <w:softHyphen/>
        <w:t xml:space="preserve">افزارهاي تخصصي کنترل پروژه نظير </w:t>
      </w:r>
      <w:r w:rsidR="007A3206" w:rsidRPr="00BF7BAF">
        <w:rPr>
          <w:rFonts w:cs="B Nazanin"/>
          <w:i/>
          <w:sz w:val="24"/>
          <w:szCs w:val="28"/>
        </w:rPr>
        <w:t>Primavera  or</w:t>
      </w:r>
      <w:r w:rsidR="000106E1">
        <w:rPr>
          <w:rFonts w:cs="B Nazanin"/>
          <w:i/>
          <w:sz w:val="24"/>
          <w:szCs w:val="28"/>
        </w:rPr>
        <w:t xml:space="preserve"> </w:t>
      </w:r>
      <w:r w:rsidR="007A3206" w:rsidRPr="00BF7BAF">
        <w:rPr>
          <w:rFonts w:cs="B Nazanin"/>
          <w:i/>
          <w:sz w:val="24"/>
          <w:szCs w:val="28"/>
        </w:rPr>
        <w:t>Ms.Project</w:t>
      </w:r>
      <w:r w:rsidR="007A3206" w:rsidRPr="00BF7BAF">
        <w:rPr>
          <w:rFonts w:cs="B Nazanin" w:hint="cs"/>
          <w:i/>
          <w:sz w:val="24"/>
          <w:szCs w:val="28"/>
          <w:rtl/>
        </w:rPr>
        <w:t xml:space="preserve"> و يا مشابه آن بر روي کاغذ قطع </w:t>
      </w:r>
      <w:r w:rsidR="007A3206" w:rsidRPr="00BF7BAF">
        <w:rPr>
          <w:rFonts w:cs="B Nazanin"/>
          <w:i/>
          <w:sz w:val="24"/>
          <w:szCs w:val="28"/>
        </w:rPr>
        <w:t xml:space="preserve">A3 </w:t>
      </w:r>
      <w:r w:rsidR="007A3206" w:rsidRPr="00BF7BAF">
        <w:rPr>
          <w:rFonts w:cs="B Nazanin" w:hint="cs"/>
          <w:i/>
          <w:sz w:val="24"/>
          <w:szCs w:val="28"/>
          <w:rtl/>
        </w:rPr>
        <w:t xml:space="preserve"> تمام رنگي و در 5 نسخه و فايل کامپيوتري بر روي لوح فشرده ارائه گردد.</w:t>
      </w:r>
    </w:p>
    <w:p w:rsidR="007A3206" w:rsidRPr="00BF7BAF" w:rsidRDefault="000443DB" w:rsidP="007F4666">
      <w:pPr>
        <w:ind w:firstLine="567"/>
        <w:jc w:val="both"/>
        <w:rPr>
          <w:rFonts w:cs="B Nazanin"/>
          <w:i/>
          <w:sz w:val="24"/>
          <w:szCs w:val="28"/>
          <w:rtl/>
        </w:rPr>
      </w:pPr>
      <w:r>
        <w:rPr>
          <w:rFonts w:cs="B Nazanin"/>
          <w:i/>
          <w:sz w:val="24"/>
          <w:szCs w:val="28"/>
        </w:rPr>
        <w:t>4</w:t>
      </w:r>
      <w:r w:rsidR="007A3206" w:rsidRPr="00BF7BAF">
        <w:rPr>
          <w:rFonts w:cs="B Nazanin" w:hint="cs"/>
          <w:i/>
          <w:sz w:val="24"/>
          <w:szCs w:val="28"/>
          <w:rtl/>
        </w:rPr>
        <w:t>- در صورت وجود اشکال در برنامه زمان</w:t>
      </w:r>
      <w:r w:rsidR="007A3206" w:rsidRPr="00BF7BAF">
        <w:rPr>
          <w:rFonts w:cs="B Nazanin" w:hint="cs"/>
          <w:i/>
          <w:sz w:val="24"/>
          <w:szCs w:val="28"/>
          <w:rtl/>
        </w:rPr>
        <w:softHyphen/>
        <w:t>بندي تفصيلي ارائه شده توسط پيمانکار، نظرات مشاور کارفرما يا کارفرما به پيمانکار ابلاغ گرديده و پيمانکار موظف است برنامه زمان</w:t>
      </w:r>
      <w:r w:rsidR="007A3206" w:rsidRPr="00BF7BAF">
        <w:rPr>
          <w:rFonts w:cs="B Nazanin" w:hint="cs"/>
          <w:i/>
          <w:sz w:val="24"/>
          <w:szCs w:val="28"/>
          <w:rtl/>
        </w:rPr>
        <w:softHyphen/>
        <w:t xml:space="preserve">بندي اصلاح شده را به تعداد نسخ اشاره شده تهيه و پس از مهر و امضاء تسليم کارفرما نمايد. </w:t>
      </w:r>
    </w:p>
    <w:p w:rsidR="007A3206" w:rsidRPr="00BF7BAF" w:rsidRDefault="000443DB" w:rsidP="007F4666">
      <w:pPr>
        <w:ind w:firstLine="567"/>
        <w:jc w:val="both"/>
        <w:rPr>
          <w:rFonts w:cs="B Nazanin"/>
          <w:i/>
          <w:sz w:val="24"/>
          <w:szCs w:val="28"/>
          <w:rtl/>
        </w:rPr>
      </w:pPr>
      <w:r>
        <w:rPr>
          <w:rFonts w:cs="B Nazanin"/>
          <w:i/>
          <w:sz w:val="24"/>
          <w:szCs w:val="28"/>
        </w:rPr>
        <w:t>5</w:t>
      </w:r>
      <w:r w:rsidR="007A3206" w:rsidRPr="00BF7BAF">
        <w:rPr>
          <w:rFonts w:cs="B Nazanin" w:hint="cs"/>
          <w:i/>
          <w:sz w:val="24"/>
          <w:szCs w:val="28"/>
          <w:rtl/>
        </w:rPr>
        <w:t>- برنامه زمان</w:t>
      </w:r>
      <w:r w:rsidR="007A3206" w:rsidRPr="00BF7BAF">
        <w:rPr>
          <w:rFonts w:cs="B Nazanin" w:hint="cs"/>
          <w:i/>
          <w:sz w:val="24"/>
          <w:szCs w:val="28"/>
          <w:rtl/>
        </w:rPr>
        <w:softHyphen/>
        <w:t>بندي تفصيلي ارائه</w:t>
      </w:r>
      <w:r w:rsidR="007A3206" w:rsidRPr="00BF7BAF">
        <w:rPr>
          <w:rFonts w:cs="B Nazanin"/>
          <w:i/>
          <w:sz w:val="24"/>
          <w:szCs w:val="28"/>
          <w:rtl/>
        </w:rPr>
        <w:softHyphen/>
      </w:r>
      <w:r w:rsidR="007A3206" w:rsidRPr="00BF7BAF">
        <w:rPr>
          <w:rFonts w:cs="B Nazanin" w:hint="cs"/>
          <w:i/>
          <w:sz w:val="24"/>
          <w:szCs w:val="28"/>
          <w:rtl/>
        </w:rPr>
        <w:t>شده توسط پيمانکار بايستي کليه آيتم</w:t>
      </w:r>
      <w:r w:rsidR="007A3206" w:rsidRPr="00BF7BAF">
        <w:rPr>
          <w:rFonts w:cs="B Nazanin"/>
          <w:i/>
          <w:sz w:val="24"/>
          <w:szCs w:val="28"/>
          <w:rtl/>
        </w:rPr>
        <w:softHyphen/>
      </w:r>
      <w:r w:rsidR="007A3206" w:rsidRPr="00BF7BAF">
        <w:rPr>
          <w:rFonts w:cs="B Nazanin" w:hint="cs"/>
          <w:i/>
          <w:sz w:val="24"/>
          <w:szCs w:val="28"/>
          <w:rtl/>
        </w:rPr>
        <w:t>ها و بخش</w:t>
      </w:r>
      <w:r w:rsidR="007A3206" w:rsidRPr="00BF7BAF">
        <w:rPr>
          <w:rFonts w:cs="B Nazanin"/>
          <w:i/>
          <w:sz w:val="24"/>
          <w:szCs w:val="28"/>
          <w:rtl/>
        </w:rPr>
        <w:softHyphen/>
      </w:r>
      <w:r w:rsidR="007A3206" w:rsidRPr="00BF7BAF">
        <w:rPr>
          <w:rFonts w:cs="B Nazanin" w:hint="cs"/>
          <w:i/>
          <w:sz w:val="24"/>
          <w:szCs w:val="28"/>
          <w:rtl/>
        </w:rPr>
        <w:t>هاي عمليات اجرايي موضوع پيمان را در</w:t>
      </w:r>
      <w:r w:rsidR="007A3206" w:rsidRPr="00BF7BAF">
        <w:rPr>
          <w:rFonts w:cs="B Nazanin"/>
          <w:i/>
          <w:sz w:val="24"/>
          <w:szCs w:val="28"/>
          <w:rtl/>
        </w:rPr>
        <w:softHyphen/>
      </w:r>
      <w:r w:rsidR="007A3206" w:rsidRPr="00BF7BAF">
        <w:rPr>
          <w:rFonts w:cs="B Nazanin" w:hint="cs"/>
          <w:i/>
          <w:sz w:val="24"/>
          <w:szCs w:val="28"/>
          <w:rtl/>
        </w:rPr>
        <w:t>برداشته باشد. در برنامه ريالي که متناسب با برنامه زمان</w:t>
      </w:r>
      <w:r w:rsidR="007A3206" w:rsidRPr="00BF7BAF">
        <w:rPr>
          <w:rFonts w:cs="B Nazanin" w:hint="cs"/>
          <w:i/>
          <w:sz w:val="24"/>
          <w:szCs w:val="28"/>
          <w:rtl/>
        </w:rPr>
        <w:softHyphen/>
        <w:t>بندي و بر اساس هزينه</w:t>
      </w:r>
      <w:r w:rsidR="007A3206" w:rsidRPr="00BF7BAF">
        <w:rPr>
          <w:rFonts w:cs="B Nazanin" w:hint="cs"/>
          <w:i/>
          <w:sz w:val="24"/>
          <w:szCs w:val="28"/>
          <w:rtl/>
        </w:rPr>
        <w:softHyphen/>
        <w:t>هاي عمليات اجرايي توسط پيمانکار ارائه و پيشنهاد مي</w:t>
      </w:r>
      <w:r w:rsidR="007A3206" w:rsidRPr="00BF7BAF">
        <w:rPr>
          <w:rFonts w:cs="B Nazanin" w:hint="cs"/>
          <w:i/>
          <w:sz w:val="24"/>
          <w:szCs w:val="28"/>
          <w:rtl/>
        </w:rPr>
        <w:softHyphen/>
        <w:t>گردد، همچنين بايستي کليه بخش</w:t>
      </w:r>
      <w:r w:rsidR="007A3206" w:rsidRPr="00BF7BAF">
        <w:rPr>
          <w:rFonts w:cs="B Nazanin"/>
          <w:i/>
          <w:sz w:val="24"/>
          <w:szCs w:val="28"/>
          <w:rtl/>
        </w:rPr>
        <w:softHyphen/>
      </w:r>
      <w:r w:rsidR="007A3206" w:rsidRPr="00BF7BAF">
        <w:rPr>
          <w:rFonts w:cs="B Nazanin" w:hint="cs"/>
          <w:i/>
          <w:sz w:val="24"/>
          <w:szCs w:val="28"/>
          <w:rtl/>
        </w:rPr>
        <w:t>هاي عمليات اجرايي براساس ساختار تجزيه عمليات اجرايي (</w:t>
      </w:r>
      <w:r w:rsidR="007A3206" w:rsidRPr="00BF7BAF">
        <w:rPr>
          <w:rFonts w:cs="B Nazanin"/>
          <w:i/>
          <w:sz w:val="24"/>
          <w:szCs w:val="28"/>
        </w:rPr>
        <w:t>W.B.S</w:t>
      </w:r>
      <w:r w:rsidR="007A3206" w:rsidRPr="00BF7BAF">
        <w:rPr>
          <w:rFonts w:cs="B Nazanin" w:hint="cs"/>
          <w:i/>
          <w:sz w:val="24"/>
          <w:szCs w:val="28"/>
          <w:rtl/>
        </w:rPr>
        <w:t>) به زيربخش</w:t>
      </w:r>
      <w:r w:rsidR="007A3206" w:rsidRPr="00BF7BAF">
        <w:rPr>
          <w:rFonts w:cs="B Nazanin"/>
          <w:i/>
          <w:sz w:val="24"/>
          <w:szCs w:val="28"/>
          <w:rtl/>
        </w:rPr>
        <w:softHyphen/>
      </w:r>
      <w:r w:rsidR="007A3206" w:rsidRPr="00BF7BAF">
        <w:rPr>
          <w:rFonts w:cs="B Nazanin" w:hint="cs"/>
          <w:i/>
          <w:sz w:val="24"/>
          <w:szCs w:val="28"/>
          <w:rtl/>
        </w:rPr>
        <w:t>ها و فعاليت</w:t>
      </w:r>
      <w:r w:rsidR="007A3206" w:rsidRPr="00BF7BAF">
        <w:rPr>
          <w:rFonts w:cs="B Nazanin"/>
          <w:i/>
          <w:sz w:val="24"/>
          <w:szCs w:val="28"/>
          <w:rtl/>
        </w:rPr>
        <w:softHyphen/>
      </w:r>
      <w:r w:rsidR="007A3206" w:rsidRPr="00BF7BAF">
        <w:rPr>
          <w:rFonts w:cs="B Nazanin" w:hint="cs"/>
          <w:i/>
          <w:sz w:val="24"/>
          <w:szCs w:val="28"/>
          <w:rtl/>
        </w:rPr>
        <w:t>هاي زيرمجموعه تقسيم و درصد هر يک از ريزآيتم</w:t>
      </w:r>
      <w:r w:rsidR="007A3206" w:rsidRPr="00BF7BAF">
        <w:rPr>
          <w:rFonts w:cs="B Nazanin"/>
          <w:i/>
          <w:sz w:val="24"/>
          <w:szCs w:val="28"/>
          <w:rtl/>
        </w:rPr>
        <w:softHyphen/>
      </w:r>
      <w:r w:rsidR="007A3206" w:rsidRPr="00BF7BAF">
        <w:rPr>
          <w:rFonts w:cs="B Nazanin" w:hint="cs"/>
          <w:i/>
          <w:sz w:val="24"/>
          <w:szCs w:val="28"/>
          <w:rtl/>
        </w:rPr>
        <w:t xml:space="preserve">ها نسبت به آيتم اصلي بر حسب هزينه عمليات اجرايي همان واحد به تفکيک ارائه گردد. </w:t>
      </w:r>
    </w:p>
    <w:p w:rsidR="007A3206" w:rsidRPr="00BF7BAF" w:rsidRDefault="000443DB" w:rsidP="00B975E0">
      <w:pPr>
        <w:ind w:firstLine="567"/>
        <w:jc w:val="both"/>
        <w:rPr>
          <w:rFonts w:cs="B Nazanin"/>
          <w:i/>
          <w:sz w:val="24"/>
          <w:szCs w:val="28"/>
          <w:rtl/>
        </w:rPr>
      </w:pPr>
      <w:r>
        <w:rPr>
          <w:rFonts w:cs="B Nazanin"/>
          <w:i/>
          <w:sz w:val="24"/>
          <w:szCs w:val="28"/>
        </w:rPr>
        <w:t>6</w:t>
      </w:r>
      <w:r w:rsidR="007A3206" w:rsidRPr="00BF7BAF">
        <w:rPr>
          <w:rFonts w:cs="B Nazanin" w:hint="cs"/>
          <w:i/>
          <w:sz w:val="24"/>
          <w:szCs w:val="28"/>
          <w:rtl/>
        </w:rPr>
        <w:t>- در برنامه پيشرفت ريالي ارائه شده مشابه برنامه پيشرفت فيزيکي، زمان موردنياز هر فعاليت مشخص و به تفکيک ارائه مي</w:t>
      </w:r>
      <w:r w:rsidR="007A3206" w:rsidRPr="00BF7BAF">
        <w:rPr>
          <w:rFonts w:cs="B Nazanin" w:hint="cs"/>
          <w:i/>
          <w:sz w:val="24"/>
          <w:szCs w:val="28"/>
          <w:rtl/>
        </w:rPr>
        <w:softHyphen/>
        <w:t>گردد  به</w:t>
      </w:r>
      <w:r w:rsidR="007A3206" w:rsidRPr="00BF7BAF">
        <w:rPr>
          <w:rFonts w:cs="B Nazanin"/>
          <w:i/>
          <w:sz w:val="24"/>
          <w:szCs w:val="28"/>
          <w:rtl/>
        </w:rPr>
        <w:softHyphen/>
      </w:r>
      <w:r w:rsidR="007A3206" w:rsidRPr="00BF7BAF">
        <w:rPr>
          <w:rFonts w:cs="B Nazanin" w:hint="cs"/>
          <w:i/>
          <w:sz w:val="24"/>
          <w:szCs w:val="28"/>
          <w:rtl/>
        </w:rPr>
        <w:t>گونه</w:t>
      </w:r>
      <w:r w:rsidR="007A3206" w:rsidRPr="00BF7BAF">
        <w:rPr>
          <w:rFonts w:cs="B Nazanin" w:hint="cs"/>
          <w:i/>
          <w:sz w:val="24"/>
          <w:szCs w:val="28"/>
          <w:rtl/>
        </w:rPr>
        <w:softHyphen/>
        <w:t>اي که در هر زمان ميزان اعتبار ريالي مورد نياز تا تکميل پروژه و اعتبار مورد نياز تا همان مرحله در بخش</w:t>
      </w:r>
      <w:r w:rsidR="007A3206" w:rsidRPr="00BF7BAF">
        <w:rPr>
          <w:rFonts w:cs="B Nazanin"/>
          <w:i/>
          <w:sz w:val="24"/>
          <w:szCs w:val="28"/>
          <w:rtl/>
        </w:rPr>
        <w:softHyphen/>
      </w:r>
      <w:r w:rsidR="007A3206" w:rsidRPr="00BF7BAF">
        <w:rPr>
          <w:rFonts w:cs="B Nazanin" w:hint="cs"/>
          <w:i/>
          <w:sz w:val="24"/>
          <w:szCs w:val="28"/>
          <w:rtl/>
        </w:rPr>
        <w:t xml:space="preserve">هاي مختلف سيويل، الکتريکال و مکانيکال، مشخص و قابل تعيين باشد. </w:t>
      </w:r>
    </w:p>
    <w:p w:rsidR="007A3206" w:rsidRPr="00BF7BAF" w:rsidRDefault="000443DB" w:rsidP="00CF601D">
      <w:pPr>
        <w:ind w:firstLine="567"/>
        <w:jc w:val="both"/>
        <w:rPr>
          <w:rFonts w:cs="B Nazanin"/>
          <w:i/>
          <w:sz w:val="24"/>
          <w:szCs w:val="28"/>
          <w:rtl/>
        </w:rPr>
      </w:pPr>
      <w:r>
        <w:rPr>
          <w:rFonts w:cs="B Nazanin"/>
          <w:i/>
          <w:sz w:val="24"/>
          <w:szCs w:val="28"/>
        </w:rPr>
        <w:t>7</w:t>
      </w:r>
      <w:r w:rsidR="007A3206" w:rsidRPr="00BF7BAF">
        <w:rPr>
          <w:rFonts w:cs="B Nazanin" w:hint="cs"/>
          <w:i/>
          <w:sz w:val="24"/>
          <w:szCs w:val="28"/>
          <w:rtl/>
        </w:rPr>
        <w:t>- گزارش</w:t>
      </w:r>
      <w:r w:rsidR="007A3206" w:rsidRPr="00BF7BAF">
        <w:rPr>
          <w:rFonts w:cs="B Nazanin"/>
          <w:i/>
          <w:sz w:val="24"/>
          <w:szCs w:val="28"/>
          <w:rtl/>
        </w:rPr>
        <w:softHyphen/>
      </w:r>
      <w:r w:rsidR="007A3206" w:rsidRPr="00BF7BAF">
        <w:rPr>
          <w:rFonts w:cs="B Nazanin" w:hint="cs"/>
          <w:i/>
          <w:sz w:val="24"/>
          <w:szCs w:val="28"/>
          <w:rtl/>
        </w:rPr>
        <w:t>هاي پيشرفت ريالي، براساس گزارش</w:t>
      </w:r>
      <w:r w:rsidR="007A3206" w:rsidRPr="00BF7BAF">
        <w:rPr>
          <w:rFonts w:cs="B Nazanin"/>
          <w:i/>
          <w:sz w:val="24"/>
          <w:szCs w:val="28"/>
          <w:rtl/>
        </w:rPr>
        <w:softHyphen/>
      </w:r>
      <w:r w:rsidR="007A3206" w:rsidRPr="00BF7BAF">
        <w:rPr>
          <w:rFonts w:cs="B Nazanin" w:hint="cs"/>
          <w:i/>
          <w:sz w:val="24"/>
          <w:szCs w:val="28"/>
          <w:rtl/>
        </w:rPr>
        <w:t>هاي پيشرفت فيزيکي و در همان دوره</w:t>
      </w:r>
      <w:r w:rsidR="007A3206" w:rsidRPr="00BF7BAF">
        <w:rPr>
          <w:rFonts w:cs="B Nazanin" w:hint="cs"/>
          <w:i/>
          <w:sz w:val="24"/>
          <w:szCs w:val="28"/>
          <w:rtl/>
        </w:rPr>
        <w:softHyphen/>
        <w:t>هاي زماني توسط پيمانکار ارائه و به</w:t>
      </w:r>
      <w:r w:rsidR="007A3206" w:rsidRPr="00BF7BAF">
        <w:rPr>
          <w:rFonts w:cs="B Nazanin"/>
          <w:i/>
          <w:sz w:val="24"/>
          <w:szCs w:val="28"/>
          <w:rtl/>
        </w:rPr>
        <w:softHyphen/>
      </w:r>
      <w:r w:rsidR="007A3206" w:rsidRPr="00BF7BAF">
        <w:rPr>
          <w:rFonts w:cs="B Nazanin" w:hint="cs"/>
          <w:i/>
          <w:sz w:val="24"/>
          <w:szCs w:val="28"/>
          <w:rtl/>
        </w:rPr>
        <w:t>روز</w:t>
      </w:r>
      <w:r w:rsidR="007A3206" w:rsidRPr="00BF7BAF">
        <w:rPr>
          <w:rFonts w:cs="B Nazanin"/>
          <w:i/>
          <w:sz w:val="24"/>
          <w:szCs w:val="28"/>
          <w:rtl/>
        </w:rPr>
        <w:softHyphen/>
      </w:r>
      <w:r w:rsidR="007A3206" w:rsidRPr="00BF7BAF">
        <w:rPr>
          <w:rFonts w:cs="B Nazanin" w:hint="cs"/>
          <w:i/>
          <w:sz w:val="24"/>
          <w:szCs w:val="28"/>
          <w:rtl/>
        </w:rPr>
        <w:t>رساني مي</w:t>
      </w:r>
      <w:r w:rsidR="007A3206" w:rsidRPr="00BF7BAF">
        <w:rPr>
          <w:rFonts w:cs="B Nazanin" w:hint="cs"/>
          <w:i/>
          <w:sz w:val="24"/>
          <w:szCs w:val="28"/>
          <w:rtl/>
        </w:rPr>
        <w:softHyphen/>
        <w:t xml:space="preserve">گردد. </w:t>
      </w:r>
    </w:p>
    <w:p w:rsidR="007A3206" w:rsidRPr="00BF7BAF" w:rsidRDefault="000443DB" w:rsidP="00CF601D">
      <w:pPr>
        <w:ind w:firstLine="567"/>
        <w:jc w:val="both"/>
        <w:rPr>
          <w:rFonts w:cs="B Nazanin"/>
          <w:i/>
          <w:sz w:val="24"/>
          <w:szCs w:val="28"/>
          <w:rtl/>
        </w:rPr>
      </w:pPr>
      <w:r>
        <w:rPr>
          <w:rFonts w:cs="B Nazanin"/>
          <w:i/>
          <w:sz w:val="24"/>
          <w:szCs w:val="28"/>
        </w:rPr>
        <w:t>8</w:t>
      </w:r>
      <w:r w:rsidR="007A3206" w:rsidRPr="00BF7BAF">
        <w:rPr>
          <w:rFonts w:cs="B Nazanin" w:hint="cs"/>
          <w:i/>
          <w:sz w:val="24"/>
          <w:szCs w:val="28"/>
          <w:rtl/>
        </w:rPr>
        <w:t>- پيمانکار موظف است به</w:t>
      </w:r>
      <w:r w:rsidR="007A3206" w:rsidRPr="00BF7BAF">
        <w:rPr>
          <w:rFonts w:cs="B Nazanin"/>
          <w:i/>
          <w:sz w:val="24"/>
          <w:szCs w:val="28"/>
          <w:rtl/>
        </w:rPr>
        <w:softHyphen/>
      </w:r>
      <w:r w:rsidR="007A3206" w:rsidRPr="00BF7BAF">
        <w:rPr>
          <w:rFonts w:cs="B Nazanin" w:hint="cs"/>
          <w:i/>
          <w:sz w:val="24"/>
          <w:szCs w:val="28"/>
          <w:rtl/>
        </w:rPr>
        <w:t>هنگام ارائه گزارش</w:t>
      </w:r>
      <w:r w:rsidR="007A3206" w:rsidRPr="00BF7BAF">
        <w:rPr>
          <w:rFonts w:cs="B Nazanin"/>
          <w:i/>
          <w:sz w:val="24"/>
          <w:szCs w:val="28"/>
          <w:rtl/>
        </w:rPr>
        <w:softHyphen/>
      </w:r>
      <w:r w:rsidR="007A3206" w:rsidRPr="00BF7BAF">
        <w:rPr>
          <w:rFonts w:cs="B Nazanin" w:hint="cs"/>
          <w:i/>
          <w:sz w:val="24"/>
          <w:szCs w:val="28"/>
          <w:rtl/>
        </w:rPr>
        <w:t>هاي ماهيانه، فصلي و ساليانه، ضمن ارائه فرمت</w:t>
      </w:r>
      <w:r w:rsidR="007A3206" w:rsidRPr="00BF7BAF">
        <w:rPr>
          <w:rFonts w:cs="B Nazanin"/>
          <w:i/>
          <w:sz w:val="24"/>
          <w:szCs w:val="28"/>
          <w:rtl/>
        </w:rPr>
        <w:softHyphen/>
      </w:r>
      <w:r w:rsidR="007A3206" w:rsidRPr="00BF7BAF">
        <w:rPr>
          <w:rFonts w:cs="B Nazanin" w:hint="cs"/>
          <w:i/>
          <w:sz w:val="24"/>
          <w:szCs w:val="28"/>
          <w:rtl/>
        </w:rPr>
        <w:t>هاي موردنظر، گزارش تفصيلي بخش مالي و اقتصادي را نيز به</w:t>
      </w:r>
      <w:r w:rsidR="007A3206" w:rsidRPr="00BF7BAF">
        <w:rPr>
          <w:rFonts w:cs="B Nazanin"/>
          <w:i/>
          <w:sz w:val="24"/>
          <w:szCs w:val="28"/>
          <w:rtl/>
        </w:rPr>
        <w:softHyphen/>
      </w:r>
      <w:r w:rsidR="007A3206" w:rsidRPr="00BF7BAF">
        <w:rPr>
          <w:rFonts w:cs="B Nazanin" w:hint="cs"/>
          <w:i/>
          <w:sz w:val="24"/>
          <w:szCs w:val="28"/>
          <w:rtl/>
        </w:rPr>
        <w:t>تفصيل ارائه نمايد. ميزان انحراف از برنامه ريالي، دلايل و پيشنهادات احتمالي پيمانکار مرتبط با پيشرفت ريالي پروژه و هم</w:t>
      </w:r>
      <w:r w:rsidR="007A3206" w:rsidRPr="00BF7BAF">
        <w:rPr>
          <w:rFonts w:cs="B Nazanin"/>
          <w:i/>
          <w:sz w:val="24"/>
          <w:szCs w:val="28"/>
          <w:rtl/>
        </w:rPr>
        <w:softHyphen/>
      </w:r>
      <w:r w:rsidR="007A3206" w:rsidRPr="00BF7BAF">
        <w:rPr>
          <w:rFonts w:cs="B Nazanin" w:hint="cs"/>
          <w:i/>
          <w:sz w:val="24"/>
          <w:szCs w:val="28"/>
          <w:rtl/>
        </w:rPr>
        <w:t>چنين ميزان اعتبار ريالي مورد نياز طي دوره</w:t>
      </w:r>
      <w:r w:rsidR="007A3206" w:rsidRPr="00BF7BAF">
        <w:rPr>
          <w:rFonts w:cs="B Nazanin" w:hint="cs"/>
          <w:i/>
          <w:sz w:val="24"/>
          <w:szCs w:val="28"/>
          <w:rtl/>
        </w:rPr>
        <w:softHyphen/>
        <w:t>هاي آتي (ماهيانه، فصلي و ساليانه) بر اساس برنامه پيشرفت فيزيکي و ريالي به</w:t>
      </w:r>
      <w:r w:rsidR="007A3206" w:rsidRPr="00BF7BAF">
        <w:rPr>
          <w:rFonts w:cs="B Nazanin"/>
          <w:i/>
          <w:sz w:val="24"/>
          <w:szCs w:val="28"/>
          <w:rtl/>
        </w:rPr>
        <w:softHyphen/>
      </w:r>
      <w:r w:rsidR="007A3206" w:rsidRPr="00BF7BAF">
        <w:rPr>
          <w:rFonts w:cs="B Nazanin" w:hint="cs"/>
          <w:i/>
          <w:sz w:val="24"/>
          <w:szCs w:val="28"/>
          <w:rtl/>
        </w:rPr>
        <w:t>روزشده در همان روز نيز بايستي توسط پيمانکار پيش</w:t>
      </w:r>
      <w:r w:rsidR="007A3206" w:rsidRPr="00BF7BAF">
        <w:rPr>
          <w:rFonts w:cs="B Nazanin" w:hint="cs"/>
          <w:i/>
          <w:sz w:val="24"/>
          <w:szCs w:val="28"/>
          <w:rtl/>
        </w:rPr>
        <w:softHyphen/>
        <w:t xml:space="preserve">بيني، در گزارش مذکور درج و ارائه گردد. </w:t>
      </w:r>
    </w:p>
    <w:p w:rsidR="007A3206" w:rsidRPr="00BF7BAF" w:rsidRDefault="000443DB" w:rsidP="00CF601D">
      <w:pPr>
        <w:ind w:firstLine="567"/>
        <w:jc w:val="both"/>
        <w:rPr>
          <w:rFonts w:cs="B Nazanin"/>
          <w:i/>
          <w:sz w:val="24"/>
          <w:szCs w:val="28"/>
          <w:rtl/>
        </w:rPr>
      </w:pPr>
      <w:r>
        <w:rPr>
          <w:rFonts w:cs="B Nazanin"/>
          <w:i/>
          <w:sz w:val="24"/>
          <w:szCs w:val="28"/>
        </w:rPr>
        <w:lastRenderedPageBreak/>
        <w:t>9</w:t>
      </w:r>
      <w:r w:rsidR="007A3206" w:rsidRPr="00BF7BAF">
        <w:rPr>
          <w:rFonts w:cs="B Nazanin" w:hint="cs"/>
          <w:i/>
          <w:sz w:val="24"/>
          <w:szCs w:val="28"/>
          <w:rtl/>
        </w:rPr>
        <w:t>- گزارش و برنامه</w:t>
      </w:r>
      <w:r w:rsidR="007A3206" w:rsidRPr="00BF7BAF">
        <w:rPr>
          <w:rFonts w:cs="B Nazanin" w:hint="cs"/>
          <w:i/>
          <w:sz w:val="24"/>
          <w:szCs w:val="28"/>
          <w:rtl/>
        </w:rPr>
        <w:softHyphen/>
        <w:t>هاي زمان</w:t>
      </w:r>
      <w:r w:rsidR="007A3206" w:rsidRPr="00BF7BAF">
        <w:rPr>
          <w:rFonts w:cs="B Nazanin" w:hint="cs"/>
          <w:i/>
          <w:sz w:val="24"/>
          <w:szCs w:val="28"/>
          <w:rtl/>
        </w:rPr>
        <w:softHyphen/>
        <w:t>بندي پيشرفت ريالي پروژه نيز همانند برنامه</w:t>
      </w:r>
      <w:r w:rsidR="007A3206" w:rsidRPr="00BF7BAF">
        <w:rPr>
          <w:rFonts w:cs="B Nazanin" w:hint="cs"/>
          <w:i/>
          <w:sz w:val="24"/>
          <w:szCs w:val="28"/>
          <w:rtl/>
        </w:rPr>
        <w:softHyphen/>
        <w:t>هاي پيشرفت فيزيکي و گزارش</w:t>
      </w:r>
      <w:r w:rsidR="007A3206" w:rsidRPr="00BF7BAF">
        <w:rPr>
          <w:rFonts w:cs="B Nazanin"/>
          <w:i/>
          <w:sz w:val="24"/>
          <w:szCs w:val="28"/>
          <w:rtl/>
        </w:rPr>
        <w:softHyphen/>
      </w:r>
      <w:r w:rsidR="007A3206" w:rsidRPr="00BF7BAF">
        <w:rPr>
          <w:rFonts w:cs="B Nazanin" w:hint="cs"/>
          <w:i/>
          <w:sz w:val="24"/>
          <w:szCs w:val="28"/>
          <w:rtl/>
        </w:rPr>
        <w:t>هاي مربوطه بايستي در فرمت</w:t>
      </w:r>
      <w:r w:rsidR="007A3206" w:rsidRPr="00BF7BAF">
        <w:rPr>
          <w:rFonts w:cs="B Nazanin"/>
          <w:i/>
          <w:sz w:val="24"/>
          <w:szCs w:val="28"/>
          <w:rtl/>
        </w:rPr>
        <w:softHyphen/>
      </w:r>
      <w:r w:rsidR="007A3206" w:rsidRPr="00BF7BAF">
        <w:rPr>
          <w:rFonts w:cs="B Nazanin" w:hint="cs"/>
          <w:i/>
          <w:sz w:val="24"/>
          <w:szCs w:val="28"/>
          <w:rtl/>
        </w:rPr>
        <w:t>هاي جداگانه (سيويل، الکتريکال و مکانيکال) و نيز فرمت کامل (کل عمليات موضوع پيمان) تهيه و ارائه گردد.</w:t>
      </w:r>
    </w:p>
    <w:p w:rsidR="007A3206" w:rsidRPr="00BF7BAF" w:rsidRDefault="00F752AD" w:rsidP="00CF601D">
      <w:pPr>
        <w:ind w:firstLine="567"/>
        <w:jc w:val="both"/>
        <w:rPr>
          <w:rFonts w:cs="B Nazanin"/>
          <w:i/>
          <w:sz w:val="24"/>
          <w:szCs w:val="28"/>
          <w:rtl/>
        </w:rPr>
      </w:pPr>
      <w:r>
        <w:rPr>
          <w:rFonts w:cs="B Nazanin"/>
          <w:i/>
          <w:sz w:val="24"/>
          <w:szCs w:val="28"/>
        </w:rPr>
        <w:t>10</w:t>
      </w:r>
      <w:r w:rsidR="007A3206" w:rsidRPr="00BF7BAF">
        <w:rPr>
          <w:rFonts w:cs="B Nazanin" w:hint="cs"/>
          <w:i/>
          <w:sz w:val="24"/>
          <w:szCs w:val="28"/>
          <w:rtl/>
        </w:rPr>
        <w:t>- در ارائه ساختار ريز عمليات اجرايي واحدها بايستي دقت لازم و کافي توسط پيمانکار در زمان ارائه برنامه</w:t>
      </w:r>
      <w:r w:rsidR="007A3206" w:rsidRPr="00BF7BAF">
        <w:rPr>
          <w:rFonts w:cs="B Nazanin" w:hint="cs"/>
          <w:i/>
          <w:sz w:val="24"/>
          <w:szCs w:val="28"/>
          <w:rtl/>
        </w:rPr>
        <w:softHyphen/>
        <w:t>هاي فيزيکي و ريالي اوليه که جهت تأييد و تصويب نهايي به مشاور کارفرما ارائه مي</w:t>
      </w:r>
      <w:r w:rsidR="007A3206" w:rsidRPr="00BF7BAF">
        <w:rPr>
          <w:rFonts w:cs="B Nazanin" w:hint="cs"/>
          <w:i/>
          <w:sz w:val="24"/>
          <w:szCs w:val="28"/>
          <w:rtl/>
        </w:rPr>
        <w:softHyphen/>
        <w:t>گردد صورت پذيرد. مسئوليت هرگونه ابهام، تکرار موارد يا هم</w:t>
      </w:r>
      <w:r w:rsidR="007A3206" w:rsidRPr="00BF7BAF">
        <w:rPr>
          <w:rFonts w:cs="B Nazanin"/>
          <w:i/>
          <w:sz w:val="24"/>
          <w:szCs w:val="28"/>
          <w:rtl/>
        </w:rPr>
        <w:softHyphen/>
      </w:r>
      <w:r w:rsidR="007A3206" w:rsidRPr="00BF7BAF">
        <w:rPr>
          <w:rFonts w:cs="B Nazanin" w:hint="cs"/>
          <w:i/>
          <w:sz w:val="24"/>
          <w:szCs w:val="28"/>
          <w:rtl/>
        </w:rPr>
        <w:t>پوشاني آيتم</w:t>
      </w:r>
      <w:r w:rsidR="007A3206" w:rsidRPr="00BF7BAF">
        <w:rPr>
          <w:rFonts w:cs="B Nazanin"/>
          <w:i/>
          <w:sz w:val="24"/>
          <w:szCs w:val="28"/>
          <w:rtl/>
        </w:rPr>
        <w:softHyphen/>
      </w:r>
      <w:r w:rsidR="007A3206" w:rsidRPr="00BF7BAF">
        <w:rPr>
          <w:rFonts w:cs="B Nazanin" w:hint="cs"/>
          <w:i/>
          <w:sz w:val="24"/>
          <w:szCs w:val="28"/>
          <w:rtl/>
        </w:rPr>
        <w:t xml:space="preserve">ها يا عدم ارائه اطلاعات دقيق و صحت اطلاعات برعهده پيمانکار خواهد بود. </w:t>
      </w:r>
    </w:p>
    <w:p w:rsidR="007A3206" w:rsidRPr="00BF7BAF" w:rsidRDefault="00F752AD" w:rsidP="00F752AD">
      <w:pPr>
        <w:ind w:firstLine="567"/>
        <w:jc w:val="both"/>
        <w:rPr>
          <w:rFonts w:cs="B Nazanin"/>
          <w:i/>
          <w:sz w:val="24"/>
          <w:szCs w:val="28"/>
          <w:rtl/>
        </w:rPr>
      </w:pPr>
      <w:r>
        <w:rPr>
          <w:rFonts w:cs="B Nazanin"/>
          <w:i/>
          <w:sz w:val="24"/>
          <w:szCs w:val="28"/>
        </w:rPr>
        <w:t>11</w:t>
      </w:r>
      <w:r w:rsidR="007A3206" w:rsidRPr="00BF7BAF">
        <w:rPr>
          <w:rFonts w:cs="B Nazanin" w:hint="cs"/>
          <w:i/>
          <w:sz w:val="24"/>
          <w:szCs w:val="28"/>
          <w:rtl/>
        </w:rPr>
        <w:t>-پیمانکار موظف است آن بخش از تجهیزاتی که تهیه و تامین آنها جز تعهدات کارفرما می باشد به صورت مایل استون در برنامه زمانبندی تفصیلی خود مشخص نمایندو سه ماه قبل از سررسید تامین هر یک از تجهیزات مذکور ، مکاتبات لازم را با دستگاه اجرائی جهت برنامه ریزی برای تامین آنها بعمل آورد.</w:t>
      </w:r>
    </w:p>
    <w:p w:rsidR="007A3206" w:rsidRPr="00BF7BAF" w:rsidRDefault="007A3206" w:rsidP="00C82335">
      <w:pPr>
        <w:spacing w:line="300" w:lineRule="auto"/>
        <w:jc w:val="lowKashida"/>
        <w:rPr>
          <w:rFonts w:cs="B Nazanin"/>
          <w:i/>
          <w:sz w:val="24"/>
          <w:szCs w:val="28"/>
          <w:rtl/>
        </w:rPr>
      </w:pPr>
      <w:r w:rsidRPr="00BF7BAF">
        <w:rPr>
          <w:rFonts w:cs="B Nazanin" w:hint="cs"/>
          <w:i/>
          <w:sz w:val="24"/>
          <w:szCs w:val="28"/>
          <w:rtl/>
        </w:rPr>
        <w:t>تبصره1 : اولويتهای اجراي عملیات موضوع پيمان در ساختار شکست عملیات تا سطح دو توسط دستگاه نظارت تعیین می گردد و پیمانکار موظف است بر اساس اولویتهای تعیین شده، برنامه زمانبندی تف</w:t>
      </w:r>
      <w:r w:rsidR="00C82335" w:rsidRPr="00BF7BAF">
        <w:rPr>
          <w:rFonts w:cs="B Nazanin" w:hint="cs"/>
          <w:i/>
          <w:sz w:val="24"/>
          <w:szCs w:val="28"/>
          <w:rtl/>
        </w:rPr>
        <w:t>ص</w:t>
      </w:r>
      <w:r w:rsidRPr="00BF7BAF">
        <w:rPr>
          <w:rFonts w:cs="B Nazanin" w:hint="cs"/>
          <w:i/>
          <w:sz w:val="24"/>
          <w:szCs w:val="28"/>
          <w:rtl/>
        </w:rPr>
        <w:t>یلی خود را تهیه و ارائه نماید</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تبصره 2:پس از تایید برنامه زمانبندی تفصیلی توسط دستگاه نظارت و تصویب آن توسط کارفرما ،این برنامه ملاک عمل جهت کنترل عملیات اجرائی پروژه قرار خواهد گرفت.</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18ـ هـ) گزارش پيشرفت كار پيمانكار بايد داراي جزئيات زير باشد.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 xml:space="preserve">در تهيه و تدوين گزارش های پیشرفت دوره ای (هفتگی ،ماهانه و فصلی ) ، پيمانكار موظف است عمليات اجرا شده در هر دوره را به تفصیل با تعیین پيشرفت فيزيكي و ريالي كل پروژه (در دو نسخه، يك نسخه در قطع كاغذ </w:t>
      </w:r>
      <w:r w:rsidRPr="00BF7BAF">
        <w:rPr>
          <w:rFonts w:cs="B Nazanin"/>
          <w:i/>
          <w:sz w:val="24"/>
          <w:szCs w:val="28"/>
        </w:rPr>
        <w:t>A4</w:t>
      </w:r>
      <w:r w:rsidRPr="00BF7BAF">
        <w:rPr>
          <w:rFonts w:cs="B Nazanin" w:hint="cs"/>
          <w:i/>
          <w:sz w:val="24"/>
          <w:szCs w:val="28"/>
          <w:rtl/>
        </w:rPr>
        <w:t xml:space="preserve"> و يك نسخه بصورت فايل كامپيوتري) به همراه گزارشات مصور از مراحل اجراي عمليات آن دوره تنظيم و حداكثر تا دو روز پس از پایان آن دوره، به دستگاه نظارت و كارفرما تسليم نمايد. در صورتي كه عمليات اجرايي نسبت به برنامه‌ زمانبندي ارائه شده عقب باشد پيمانكار موظف است مشكلات و دلايل آن را به همراه پيشنهادات سازنده و اجرايي جهت جبران عقب ماندگي پروژه ارائه نمايد.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 xml:space="preserve">گزارشهای پيشرفت دوره ای (هفتگی ،ماهانه و فصلی )بايستي با توجه به برنامه زمانبندي تفصيلي و هماهنگ با شرايط تعيين شده تهيه گردد. </w:t>
      </w:r>
    </w:p>
    <w:p w:rsidR="007A3206" w:rsidRPr="00BF7BAF" w:rsidRDefault="007A3206" w:rsidP="00C427D2">
      <w:pPr>
        <w:spacing w:line="300" w:lineRule="auto"/>
        <w:jc w:val="lowKashida"/>
        <w:rPr>
          <w:rFonts w:cs="B Nazanin"/>
          <w:i/>
          <w:sz w:val="24"/>
          <w:szCs w:val="28"/>
          <w:rtl/>
        </w:rPr>
      </w:pPr>
      <w:r w:rsidRPr="00BF7BAF">
        <w:rPr>
          <w:rFonts w:cs="B Nazanin" w:hint="cs"/>
          <w:i/>
          <w:sz w:val="24"/>
          <w:szCs w:val="28"/>
          <w:rtl/>
        </w:rPr>
        <w:lastRenderedPageBreak/>
        <w:t>پيمانكار بايستي گزارش</w:t>
      </w:r>
      <w:r w:rsidR="00C427D2" w:rsidRPr="00BF7BAF">
        <w:rPr>
          <w:rFonts w:cs="B Nazanin" w:hint="cs"/>
          <w:i/>
          <w:sz w:val="24"/>
          <w:szCs w:val="28"/>
          <w:rtl/>
        </w:rPr>
        <w:t>های</w:t>
      </w:r>
      <w:r w:rsidRPr="00BF7BAF">
        <w:rPr>
          <w:rFonts w:cs="B Nazanin" w:hint="cs"/>
          <w:i/>
          <w:sz w:val="24"/>
          <w:szCs w:val="28"/>
          <w:rtl/>
        </w:rPr>
        <w:t xml:space="preserve"> مصوّر را با هماهنگي دستگاه نظارت تهيه و با حداقل حدود بیست (20) قطعه عكس رنگي همراه با بيان توضيحات لازم</w:t>
      </w:r>
      <w:r w:rsidR="003B53FB" w:rsidRPr="00BF7BAF">
        <w:rPr>
          <w:rFonts w:cs="B Nazanin" w:hint="cs"/>
          <w:i/>
          <w:sz w:val="24"/>
          <w:szCs w:val="28"/>
          <w:rtl/>
        </w:rPr>
        <w:t xml:space="preserve"> به تناسب نوع گزارش دوره ای، تهیه و</w:t>
      </w:r>
      <w:r w:rsidRPr="00BF7BAF">
        <w:rPr>
          <w:rFonts w:cs="B Nazanin" w:hint="cs"/>
          <w:i/>
          <w:sz w:val="24"/>
          <w:szCs w:val="28"/>
          <w:rtl/>
        </w:rPr>
        <w:t xml:space="preserve"> ارائه نمايد. </w:t>
      </w:r>
    </w:p>
    <w:p w:rsidR="007A3206" w:rsidRPr="00BF7BAF" w:rsidRDefault="007A3206" w:rsidP="005915A7">
      <w:pPr>
        <w:spacing w:line="300" w:lineRule="auto"/>
        <w:jc w:val="lowKashida"/>
        <w:rPr>
          <w:rFonts w:cs="B Nazanin"/>
          <w:i/>
          <w:sz w:val="24"/>
          <w:szCs w:val="28"/>
          <w:rtl/>
        </w:rPr>
      </w:pPr>
      <w:r w:rsidRPr="00BF7BAF">
        <w:rPr>
          <w:rFonts w:cs="B Nazanin" w:hint="cs"/>
          <w:i/>
          <w:sz w:val="24"/>
          <w:szCs w:val="28"/>
          <w:rtl/>
        </w:rPr>
        <w:t>گزارش</w:t>
      </w:r>
      <w:r w:rsidR="00C57499" w:rsidRPr="00BF7BAF">
        <w:rPr>
          <w:rFonts w:cs="B Nazanin" w:hint="cs"/>
          <w:i/>
          <w:sz w:val="24"/>
          <w:szCs w:val="28"/>
          <w:rtl/>
        </w:rPr>
        <w:t>های</w:t>
      </w:r>
      <w:r w:rsidRPr="00BF7BAF">
        <w:rPr>
          <w:rFonts w:cs="B Nazanin" w:hint="cs"/>
          <w:i/>
          <w:sz w:val="24"/>
          <w:szCs w:val="28"/>
          <w:rtl/>
        </w:rPr>
        <w:t xml:space="preserve"> روزانه، هفتگي، ماهيانه و فصلی در پايان عمليات، بايستي شامل پيشرفت فيزيكي</w:t>
      </w:r>
      <w:r w:rsidR="005915A7" w:rsidRPr="00BF7BAF">
        <w:rPr>
          <w:rFonts w:cs="B Nazanin" w:hint="cs"/>
          <w:i/>
          <w:sz w:val="24"/>
          <w:szCs w:val="28"/>
          <w:rtl/>
        </w:rPr>
        <w:t>،</w:t>
      </w:r>
      <w:r w:rsidRPr="00BF7BAF">
        <w:rPr>
          <w:rFonts w:cs="B Nazanin" w:hint="cs"/>
          <w:i/>
          <w:sz w:val="24"/>
          <w:szCs w:val="28"/>
          <w:rtl/>
        </w:rPr>
        <w:t xml:space="preserve"> ريالي</w:t>
      </w:r>
      <w:r w:rsidR="005915A7" w:rsidRPr="00BF7BAF">
        <w:rPr>
          <w:rFonts w:cs="B Nazanin" w:hint="cs"/>
          <w:i/>
          <w:sz w:val="24"/>
          <w:szCs w:val="28"/>
          <w:rtl/>
        </w:rPr>
        <w:t>،</w:t>
      </w:r>
      <w:r w:rsidRPr="00BF7BAF">
        <w:rPr>
          <w:rFonts w:cs="B Nazanin" w:hint="cs"/>
          <w:i/>
          <w:sz w:val="24"/>
          <w:szCs w:val="28"/>
          <w:rtl/>
        </w:rPr>
        <w:t xml:space="preserve"> تعداد پرسنل</w:t>
      </w:r>
      <w:r w:rsidR="005915A7" w:rsidRPr="00BF7BAF">
        <w:rPr>
          <w:rFonts w:cs="B Nazanin" w:hint="cs"/>
          <w:i/>
          <w:sz w:val="24"/>
          <w:szCs w:val="28"/>
          <w:rtl/>
        </w:rPr>
        <w:t>،</w:t>
      </w:r>
      <w:r w:rsidRPr="00BF7BAF">
        <w:rPr>
          <w:rFonts w:cs="B Nazanin" w:hint="cs"/>
          <w:i/>
          <w:sz w:val="24"/>
          <w:szCs w:val="28"/>
          <w:rtl/>
        </w:rPr>
        <w:t xml:space="preserve"> ماشين‌آلات و مصالح موجود در كارگاه باشد.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تبصره 1 : رسيدگي به صورت وضعيتهاي ماهيانه پيمانكار منوط به ارائه و تسليم گزارش پيشرفت كار آن ماه به دستگاه نظارت و كارفرما مي‌باشد.لازم به توضیح است سطح ارائه اطلاعات در هر یک از گزارشهای پیشرفت دوره ای (هفتگی ،ماهانه و فصلی) مطابق دستگاه نظارت تعیین می گردد</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 xml:space="preserve"> تبصره 2 : پیمانکار موظف است تابلوهائی را با درج مشخصات ذیل در ابتدای جاده دسترسی و ورودی کارگاه محل اجرای پروژه نصب نماید.</w:t>
      </w:r>
    </w:p>
    <w:p w:rsidR="007A3206" w:rsidRPr="00BF7BAF" w:rsidRDefault="007A3206" w:rsidP="007A3206">
      <w:pPr>
        <w:numPr>
          <w:ilvl w:val="0"/>
          <w:numId w:val="2"/>
        </w:numPr>
        <w:spacing w:after="0" w:line="300" w:lineRule="auto"/>
        <w:jc w:val="lowKashida"/>
        <w:rPr>
          <w:rFonts w:cs="B Nazanin"/>
          <w:i/>
          <w:sz w:val="24"/>
          <w:szCs w:val="28"/>
          <w:rtl/>
        </w:rPr>
      </w:pPr>
      <w:r w:rsidRPr="00BF7BAF">
        <w:rPr>
          <w:rFonts w:cs="B Nazanin" w:hint="cs"/>
          <w:i/>
          <w:sz w:val="24"/>
          <w:szCs w:val="28"/>
          <w:rtl/>
        </w:rPr>
        <w:t>موضوع پروژه</w:t>
      </w:r>
    </w:p>
    <w:p w:rsidR="007A3206" w:rsidRPr="00BF7BAF" w:rsidRDefault="007A3206" w:rsidP="007A3206">
      <w:pPr>
        <w:numPr>
          <w:ilvl w:val="0"/>
          <w:numId w:val="2"/>
        </w:numPr>
        <w:spacing w:after="0" w:line="300" w:lineRule="auto"/>
        <w:jc w:val="lowKashida"/>
        <w:rPr>
          <w:rFonts w:cs="B Nazanin"/>
          <w:i/>
          <w:sz w:val="24"/>
          <w:szCs w:val="28"/>
        </w:rPr>
      </w:pPr>
      <w:r w:rsidRPr="00BF7BAF">
        <w:rPr>
          <w:rFonts w:cs="B Nazanin" w:hint="cs"/>
          <w:i/>
          <w:sz w:val="24"/>
          <w:szCs w:val="28"/>
          <w:rtl/>
        </w:rPr>
        <w:t>نام کارفرما</w:t>
      </w:r>
    </w:p>
    <w:p w:rsidR="007A3206" w:rsidRPr="00BF7BAF" w:rsidRDefault="007A3206" w:rsidP="007A3206">
      <w:pPr>
        <w:numPr>
          <w:ilvl w:val="0"/>
          <w:numId w:val="2"/>
        </w:numPr>
        <w:spacing w:after="0" w:line="300" w:lineRule="auto"/>
        <w:jc w:val="lowKashida"/>
        <w:rPr>
          <w:rFonts w:cs="B Nazanin"/>
          <w:i/>
          <w:sz w:val="24"/>
          <w:szCs w:val="28"/>
        </w:rPr>
      </w:pPr>
      <w:r w:rsidRPr="00BF7BAF">
        <w:rPr>
          <w:rFonts w:cs="B Nazanin" w:hint="cs"/>
          <w:i/>
          <w:sz w:val="24"/>
          <w:szCs w:val="28"/>
          <w:rtl/>
        </w:rPr>
        <w:t>نام دستگاه نظارت</w:t>
      </w:r>
    </w:p>
    <w:p w:rsidR="007A3206" w:rsidRPr="00BF7BAF" w:rsidRDefault="007A3206" w:rsidP="007A3206">
      <w:pPr>
        <w:numPr>
          <w:ilvl w:val="0"/>
          <w:numId w:val="2"/>
        </w:numPr>
        <w:spacing w:after="0" w:line="300" w:lineRule="auto"/>
        <w:jc w:val="lowKashida"/>
        <w:rPr>
          <w:rFonts w:cs="B Nazanin"/>
          <w:i/>
          <w:sz w:val="24"/>
          <w:szCs w:val="28"/>
        </w:rPr>
      </w:pPr>
      <w:r w:rsidRPr="00BF7BAF">
        <w:rPr>
          <w:rFonts w:cs="B Nazanin" w:hint="cs"/>
          <w:i/>
          <w:sz w:val="24"/>
          <w:szCs w:val="28"/>
          <w:rtl/>
        </w:rPr>
        <w:t>نام پیمانکار</w:t>
      </w:r>
    </w:p>
    <w:p w:rsidR="007A3206" w:rsidRPr="00BF7BAF" w:rsidRDefault="007A3206" w:rsidP="007A3206">
      <w:pPr>
        <w:numPr>
          <w:ilvl w:val="0"/>
          <w:numId w:val="2"/>
        </w:numPr>
        <w:spacing w:after="0" w:line="300" w:lineRule="auto"/>
        <w:jc w:val="lowKashida"/>
        <w:rPr>
          <w:rFonts w:cs="B Nazanin"/>
          <w:i/>
          <w:sz w:val="24"/>
          <w:szCs w:val="28"/>
        </w:rPr>
      </w:pPr>
      <w:r w:rsidRPr="00BF7BAF">
        <w:rPr>
          <w:rFonts w:cs="B Nazanin" w:hint="cs"/>
          <w:i/>
          <w:sz w:val="24"/>
          <w:szCs w:val="28"/>
          <w:rtl/>
        </w:rPr>
        <w:t>تاریخ شروع و اتمام کار</w:t>
      </w:r>
    </w:p>
    <w:p w:rsidR="007A3206" w:rsidRPr="00BF7BAF" w:rsidRDefault="007A3206" w:rsidP="007A3206">
      <w:pPr>
        <w:numPr>
          <w:ilvl w:val="0"/>
          <w:numId w:val="2"/>
        </w:numPr>
        <w:spacing w:after="0" w:line="300" w:lineRule="auto"/>
        <w:jc w:val="lowKashida"/>
        <w:rPr>
          <w:rFonts w:cs="B Nazanin"/>
          <w:i/>
          <w:sz w:val="24"/>
          <w:szCs w:val="28"/>
        </w:rPr>
      </w:pPr>
      <w:r w:rsidRPr="00BF7BAF">
        <w:rPr>
          <w:rFonts w:cs="B Nazanin" w:hint="cs"/>
          <w:i/>
          <w:sz w:val="24"/>
          <w:szCs w:val="28"/>
          <w:rtl/>
        </w:rPr>
        <w:t>مبلغ پیمان</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20ـ الف) كارفرما امكانات و تسهيلات تجهيز كارگاه، از قبيل ساختمان، راه، آب، برق، مخابرات و سوخت را كه در زير تعيين شده است، در اختيار پيمانكار قرار مي‌دهد.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کارفرما مجوز اخذ انشعاب آب شرب مورد نیاز تصفیه خانه فاضلاب شهر شال را از شبکه آب شهر (در نقطه ای که امکان برداشت یک انشعاب دو اینچ وجود دارد) به پیمانکار صادر می کند تا پیمانکار نسبت به اجرای خط انتقال آب مذکور با هزینه های مندرج در ردیف تجهیز و برچیدن کارگاه اقدام نماید</w:t>
      </w:r>
      <w:r w:rsidR="00643898">
        <w:rPr>
          <w:rFonts w:cs="B Nazanin"/>
          <w:i/>
          <w:sz w:val="24"/>
          <w:szCs w:val="28"/>
        </w:rPr>
        <w:t>.</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 xml:space="preserve">تامین برق ،مخابرات و سوخت مورد نیاز کارگاه، راه سرویس و ارتباطی و احداث ساختمانهای موقت جهت اجرای پروژه، جز تعهدات پیمانکار است و هزینه های آن در قالب ردیفهای تجهیز و برچیدن کارگاه به پیمانکار پرداخت می گردد. </w:t>
      </w:r>
    </w:p>
    <w:p w:rsidR="0053143A" w:rsidRDefault="0053143A" w:rsidP="00DE65B2">
      <w:pPr>
        <w:spacing w:line="300" w:lineRule="auto"/>
        <w:jc w:val="lowKashida"/>
        <w:rPr>
          <w:rFonts w:cs="B Nazanin"/>
          <w:i/>
          <w:sz w:val="24"/>
          <w:szCs w:val="28"/>
          <w:rtl/>
        </w:rPr>
      </w:pPr>
      <w:r w:rsidRPr="00BF7BAF">
        <w:rPr>
          <w:rFonts w:cs="B Nazanin" w:hint="cs"/>
          <w:i/>
          <w:sz w:val="24"/>
          <w:szCs w:val="28"/>
          <w:rtl/>
        </w:rPr>
        <w:lastRenderedPageBreak/>
        <w:t xml:space="preserve">تبصره: پس از صورتمجلس تحویل زمین و قبل از اجرای خطوط انتقال برق </w:t>
      </w:r>
      <w:r w:rsidR="00DE65B2">
        <w:rPr>
          <w:rFonts w:cs="B Nazanin" w:hint="cs"/>
          <w:i/>
          <w:sz w:val="24"/>
          <w:szCs w:val="28"/>
          <w:rtl/>
        </w:rPr>
        <w:t>و تامین برق در کارگاه</w:t>
      </w:r>
      <w:r w:rsidRPr="00BF7BAF">
        <w:rPr>
          <w:rFonts w:cs="B Nazanin" w:hint="cs"/>
          <w:i/>
          <w:sz w:val="24"/>
          <w:szCs w:val="28"/>
          <w:rtl/>
        </w:rPr>
        <w:t xml:space="preserve">، پیمانکار موظف است برق مورد نیاز کارگاه را از طریق برق اضطراری موقت به هزینه های خود، تامین نماید. </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ماده 20ـ ب و 20ـ ز)کارفرما،به شرح زیر، مصالح،تجهیزات و ماشین آلات را تامین می کند.</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لیست و مشخصات آن بخش از تجهیزات تصفیه خانه شهر شال که مطابق مشخصات فنی مندرج در اسناد، توسط کارفرما، تهیه و در اختیار پیمانکار</w:t>
      </w:r>
      <w:r w:rsidR="0053143A" w:rsidRPr="00BF7BAF">
        <w:rPr>
          <w:rFonts w:cs="B Nazanin" w:hint="cs"/>
          <w:i/>
          <w:sz w:val="24"/>
          <w:szCs w:val="28"/>
          <w:rtl/>
        </w:rPr>
        <w:t xml:space="preserve"> قرار می گیرد،</w:t>
      </w:r>
      <w:r w:rsidRPr="00BF7BAF">
        <w:rPr>
          <w:rFonts w:cs="B Nazanin" w:hint="cs"/>
          <w:i/>
          <w:sz w:val="24"/>
          <w:szCs w:val="28"/>
          <w:rtl/>
        </w:rPr>
        <w:t xml:space="preserve"> به شرح ذیل می باشد:</w:t>
      </w:r>
    </w:p>
    <w:p w:rsidR="007A3206" w:rsidRPr="00BF7BAF" w:rsidRDefault="007A3206" w:rsidP="007A3206">
      <w:pPr>
        <w:spacing w:line="300" w:lineRule="auto"/>
        <w:jc w:val="lowKashida"/>
        <w:rPr>
          <w:rFonts w:cs="B Nazanin"/>
          <w:i/>
          <w:sz w:val="24"/>
          <w:szCs w:val="28"/>
        </w:rPr>
      </w:pPr>
      <w:r w:rsidRPr="00BF7BAF">
        <w:rPr>
          <w:rFonts w:cs="B Nazanin" w:hint="cs"/>
          <w:i/>
          <w:sz w:val="24"/>
          <w:szCs w:val="28"/>
          <w:rtl/>
        </w:rPr>
        <w:t xml:space="preserve">1-در این پروژه بخشی از تجهیزات اصلی مکانیکال و الکتریکال تصفیه خانه فاضلاب، توسط کارفرما تهیه و در محل تصفیه خانه فاضلاب شهر شال ،تحویل پیمانکار جهت نصب ،راه اندازی و بهره برداری قرار می گیرد که لیست و مشخصات این تجهیزات به شرح مندرج در جدول زیر می باشد. </w:t>
      </w:r>
    </w:p>
    <w:tbl>
      <w:tblPr>
        <w:bidiVisual/>
        <w:tblW w:w="8970"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470"/>
        <w:gridCol w:w="801"/>
        <w:gridCol w:w="851"/>
      </w:tblGrid>
      <w:tr w:rsidR="007A3206" w:rsidRPr="00BF7BAF" w:rsidTr="00D51DFD">
        <w:trPr>
          <w:tblHeader/>
        </w:trPr>
        <w:tc>
          <w:tcPr>
            <w:tcW w:w="848" w:type="dxa"/>
            <w:shd w:val="clear" w:color="auto" w:fill="D5DCE4"/>
          </w:tcPr>
          <w:p w:rsidR="007A3206" w:rsidRPr="00BF7BAF" w:rsidRDefault="007A3206" w:rsidP="00490CE3">
            <w:pPr>
              <w:jc w:val="center"/>
              <w:rPr>
                <w:rFonts w:cs="B Nazanin"/>
                <w:i/>
                <w:sz w:val="24"/>
                <w:szCs w:val="28"/>
                <w:rtl/>
              </w:rPr>
            </w:pPr>
            <w:r w:rsidRPr="00BF7BAF">
              <w:rPr>
                <w:rFonts w:cs="B Nazanin" w:hint="cs"/>
                <w:i/>
                <w:sz w:val="24"/>
                <w:szCs w:val="28"/>
                <w:rtl/>
              </w:rPr>
              <w:t>ردیف</w:t>
            </w:r>
          </w:p>
        </w:tc>
        <w:tc>
          <w:tcPr>
            <w:tcW w:w="6470" w:type="dxa"/>
            <w:shd w:val="clear" w:color="auto" w:fill="D5DCE4"/>
          </w:tcPr>
          <w:p w:rsidR="007A3206" w:rsidRPr="00BF7BAF" w:rsidRDefault="007A3206" w:rsidP="00490CE3">
            <w:pPr>
              <w:jc w:val="center"/>
              <w:rPr>
                <w:rFonts w:cs="B Nazanin"/>
                <w:i/>
                <w:sz w:val="24"/>
                <w:szCs w:val="28"/>
                <w:rtl/>
              </w:rPr>
            </w:pPr>
            <w:r w:rsidRPr="00BF7BAF">
              <w:rPr>
                <w:rFonts w:cs="B Nazanin" w:hint="cs"/>
                <w:i/>
                <w:sz w:val="24"/>
                <w:szCs w:val="28"/>
                <w:rtl/>
              </w:rPr>
              <w:t>شرح</w:t>
            </w:r>
          </w:p>
        </w:tc>
        <w:tc>
          <w:tcPr>
            <w:tcW w:w="801" w:type="dxa"/>
            <w:shd w:val="clear" w:color="auto" w:fill="D5DCE4"/>
          </w:tcPr>
          <w:p w:rsidR="007A3206" w:rsidRPr="00BF7BAF" w:rsidRDefault="007A3206" w:rsidP="00490CE3">
            <w:pPr>
              <w:jc w:val="center"/>
              <w:rPr>
                <w:rFonts w:cs="B Nazanin"/>
                <w:i/>
                <w:sz w:val="24"/>
                <w:szCs w:val="28"/>
                <w:rtl/>
              </w:rPr>
            </w:pPr>
            <w:r w:rsidRPr="00BF7BAF">
              <w:rPr>
                <w:rFonts w:cs="B Nazanin" w:hint="cs"/>
                <w:i/>
                <w:sz w:val="24"/>
                <w:szCs w:val="28"/>
                <w:rtl/>
              </w:rPr>
              <w:t>واحد</w:t>
            </w:r>
          </w:p>
        </w:tc>
        <w:tc>
          <w:tcPr>
            <w:tcW w:w="851" w:type="dxa"/>
            <w:shd w:val="clear" w:color="auto" w:fill="D5DCE4"/>
          </w:tcPr>
          <w:p w:rsidR="007A3206" w:rsidRPr="00BF7BAF" w:rsidRDefault="007A3206" w:rsidP="00490CE3">
            <w:pPr>
              <w:jc w:val="center"/>
              <w:rPr>
                <w:rFonts w:cs="B Nazanin"/>
                <w:i/>
                <w:sz w:val="24"/>
                <w:szCs w:val="28"/>
                <w:rtl/>
              </w:rPr>
            </w:pPr>
            <w:r w:rsidRPr="00BF7BAF">
              <w:rPr>
                <w:rFonts w:cs="B Nazanin" w:hint="cs"/>
                <w:i/>
                <w:sz w:val="24"/>
                <w:szCs w:val="28"/>
                <w:rtl/>
              </w:rPr>
              <w:t>مقدار</w:t>
            </w:r>
          </w:p>
        </w:tc>
      </w:tr>
      <w:tr w:rsidR="007A3206" w:rsidRPr="00BF7BAF" w:rsidTr="00D51DFD">
        <w:tc>
          <w:tcPr>
            <w:tcW w:w="848"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1</w:t>
            </w:r>
          </w:p>
        </w:tc>
        <w:tc>
          <w:tcPr>
            <w:tcW w:w="6470" w:type="dxa"/>
            <w:tcBorders>
              <w:top w:val="single" w:sz="4" w:space="0" w:color="auto"/>
              <w:left w:val="single" w:sz="4" w:space="0" w:color="auto"/>
              <w:bottom w:val="single" w:sz="4" w:space="0" w:color="auto"/>
              <w:right w:val="single" w:sz="4" w:space="0" w:color="auto"/>
            </w:tcBorders>
            <w:shd w:val="clear" w:color="auto" w:fill="auto"/>
            <w:vAlign w:val="center"/>
          </w:tcPr>
          <w:p w:rsidR="007A3206" w:rsidRPr="00BF7BAF" w:rsidRDefault="007A3206" w:rsidP="00490CE3">
            <w:pPr>
              <w:rPr>
                <w:rFonts w:ascii="Arial" w:hAnsi="Arial" w:cs="B Nazanin"/>
                <w:color w:val="000000"/>
                <w:sz w:val="28"/>
              </w:rPr>
            </w:pPr>
            <w:r w:rsidRPr="00BF7BAF">
              <w:rPr>
                <w:rFonts w:ascii="Arial" w:hAnsi="Arial" w:cs="B Nazanin" w:hint="cs"/>
                <w:color w:val="000000"/>
                <w:sz w:val="28"/>
                <w:rtl/>
              </w:rPr>
              <w:t xml:space="preserve">کانتینر ذخیره و حمل آشغال به حجم 0.4 مترمکعب </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7A3206" w:rsidRPr="00BF7BAF" w:rsidRDefault="007A3206" w:rsidP="00490CE3">
            <w:pPr>
              <w:jc w:val="center"/>
              <w:rPr>
                <w:rFonts w:ascii="Arial" w:hAnsi="Arial" w:cs="B Nazanin"/>
                <w:color w:val="000000"/>
                <w:sz w:val="28"/>
              </w:rPr>
            </w:pPr>
            <w:r w:rsidRPr="00BF7BAF">
              <w:rPr>
                <w:rFonts w:ascii="Arial" w:hAnsi="Arial" w:cs="B Nazanin" w:hint="cs"/>
                <w:color w:val="000000"/>
                <w:sz w:val="28"/>
                <w:rtl/>
              </w:rPr>
              <w:t xml:space="preserve"> دستگاه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A3206" w:rsidRPr="00BF7BAF" w:rsidRDefault="007A3206" w:rsidP="00490CE3">
            <w:pPr>
              <w:bidi w:val="0"/>
              <w:jc w:val="center"/>
              <w:rPr>
                <w:rFonts w:ascii="Arial" w:hAnsi="Arial" w:cs="B Nazanin"/>
                <w:color w:val="000000"/>
                <w:sz w:val="28"/>
              </w:rPr>
            </w:pPr>
            <w:r w:rsidRPr="00BF7BAF">
              <w:rPr>
                <w:rFonts w:ascii="Arial" w:hAnsi="Arial" w:cs="B Nazanin" w:hint="cs"/>
                <w:color w:val="000000"/>
                <w:sz w:val="28"/>
              </w:rPr>
              <w:t xml:space="preserve">        5 </w:t>
            </w:r>
          </w:p>
        </w:tc>
      </w:tr>
      <w:tr w:rsidR="007A3206" w:rsidRPr="00BF7BAF" w:rsidTr="00D51DFD">
        <w:tc>
          <w:tcPr>
            <w:tcW w:w="848"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2</w:t>
            </w:r>
          </w:p>
        </w:tc>
        <w:tc>
          <w:tcPr>
            <w:tcW w:w="6470"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rPr>
                <w:rFonts w:ascii="Arial" w:hAnsi="Arial" w:cs="B Nazanin"/>
                <w:color w:val="000000"/>
                <w:sz w:val="28"/>
                <w:rtl/>
              </w:rPr>
            </w:pPr>
            <w:r w:rsidRPr="00BF7BAF">
              <w:rPr>
                <w:rFonts w:ascii="Arial" w:hAnsi="Arial" w:cs="B Nazanin" w:hint="cs"/>
                <w:color w:val="000000"/>
                <w:sz w:val="28"/>
                <w:rtl/>
              </w:rPr>
              <w:t xml:space="preserve">جراثقال چهار حرکته برقی جهت نصب در ایستگاه پمپاژ فاضلاب ورودی به ظرفیت 1 تن </w:t>
            </w:r>
          </w:p>
        </w:tc>
        <w:tc>
          <w:tcPr>
            <w:tcW w:w="80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jc w:val="center"/>
              <w:rPr>
                <w:rFonts w:ascii="Arial" w:hAnsi="Arial" w:cs="B Nazanin"/>
                <w:color w:val="000000"/>
                <w:sz w:val="28"/>
                <w:rtl/>
              </w:rPr>
            </w:pPr>
            <w:r w:rsidRPr="00BF7BAF">
              <w:rPr>
                <w:rFonts w:ascii="Arial" w:hAnsi="Arial" w:cs="B Nazanin" w:hint="cs"/>
                <w:color w:val="000000"/>
                <w:sz w:val="28"/>
                <w:rtl/>
              </w:rPr>
              <w:t xml:space="preserve"> دستگاه </w:t>
            </w:r>
          </w:p>
        </w:tc>
        <w:tc>
          <w:tcPr>
            <w:tcW w:w="85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bidi w:val="0"/>
              <w:jc w:val="center"/>
              <w:rPr>
                <w:rFonts w:ascii="Arial" w:hAnsi="Arial" w:cs="B Nazanin"/>
                <w:color w:val="000000"/>
                <w:sz w:val="28"/>
              </w:rPr>
            </w:pPr>
            <w:r w:rsidRPr="00BF7BAF">
              <w:rPr>
                <w:rFonts w:ascii="Arial" w:hAnsi="Arial" w:cs="B Nazanin" w:hint="cs"/>
                <w:color w:val="000000"/>
                <w:sz w:val="28"/>
              </w:rPr>
              <w:t xml:space="preserve">        1 </w:t>
            </w:r>
          </w:p>
        </w:tc>
      </w:tr>
      <w:tr w:rsidR="007A3206" w:rsidRPr="00BF7BAF" w:rsidTr="00D51DFD">
        <w:tc>
          <w:tcPr>
            <w:tcW w:w="848"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3</w:t>
            </w:r>
          </w:p>
        </w:tc>
        <w:tc>
          <w:tcPr>
            <w:tcW w:w="6470"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rPr>
                <w:rFonts w:ascii="Arial" w:hAnsi="Arial" w:cs="B Nazanin"/>
                <w:color w:val="000000"/>
                <w:sz w:val="28"/>
                <w:rtl/>
              </w:rPr>
            </w:pPr>
            <w:r w:rsidRPr="00BF7BAF">
              <w:rPr>
                <w:rFonts w:ascii="Arial" w:hAnsi="Arial" w:cs="B Nazanin" w:hint="cs"/>
                <w:color w:val="000000"/>
                <w:sz w:val="28"/>
                <w:rtl/>
              </w:rPr>
              <w:t xml:space="preserve">میکسر مستغرق </w:t>
            </w:r>
            <w:r w:rsidRPr="00BF7BAF">
              <w:rPr>
                <w:rFonts w:ascii="Sakkal Majalla" w:hAnsi="Sakkal Majalla" w:cs="Sakkal Majalla" w:hint="cs"/>
                <w:color w:val="000000"/>
                <w:sz w:val="28"/>
                <w:rtl/>
              </w:rPr>
              <w:t>–</w:t>
            </w:r>
            <w:r w:rsidRPr="00BF7BAF">
              <w:rPr>
                <w:rFonts w:ascii="Arial" w:hAnsi="Arial" w:cs="B Nazanin" w:hint="cs"/>
                <w:color w:val="000000"/>
                <w:sz w:val="28"/>
                <w:rtl/>
              </w:rPr>
              <w:t xml:space="preserve"> سانتریفیوژ جهت نصب در تانک های انوکسیک از واحد بیوراکتور </w:t>
            </w:r>
          </w:p>
        </w:tc>
        <w:tc>
          <w:tcPr>
            <w:tcW w:w="80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jc w:val="center"/>
              <w:rPr>
                <w:rFonts w:ascii="Arial" w:hAnsi="Arial" w:cs="B Nazanin"/>
                <w:color w:val="000000"/>
                <w:sz w:val="28"/>
                <w:rtl/>
              </w:rPr>
            </w:pPr>
            <w:r w:rsidRPr="00BF7BAF">
              <w:rPr>
                <w:rFonts w:ascii="Arial" w:hAnsi="Arial" w:cs="B Nazanin" w:hint="cs"/>
                <w:color w:val="000000"/>
                <w:sz w:val="28"/>
                <w:rtl/>
              </w:rPr>
              <w:t xml:space="preserve"> دستگاه </w:t>
            </w:r>
          </w:p>
        </w:tc>
        <w:tc>
          <w:tcPr>
            <w:tcW w:w="85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bidi w:val="0"/>
              <w:jc w:val="center"/>
              <w:rPr>
                <w:rFonts w:ascii="Arial" w:hAnsi="Arial" w:cs="B Nazanin"/>
                <w:color w:val="000000"/>
                <w:sz w:val="28"/>
              </w:rPr>
            </w:pPr>
            <w:r w:rsidRPr="00BF7BAF">
              <w:rPr>
                <w:rFonts w:ascii="Arial" w:hAnsi="Arial" w:cs="B Nazanin" w:hint="cs"/>
                <w:color w:val="000000"/>
                <w:sz w:val="28"/>
              </w:rPr>
              <w:t xml:space="preserve">        2 </w:t>
            </w:r>
          </w:p>
        </w:tc>
      </w:tr>
      <w:tr w:rsidR="007A3206" w:rsidRPr="00BF7BAF" w:rsidTr="00D51DFD">
        <w:tc>
          <w:tcPr>
            <w:tcW w:w="848"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4</w:t>
            </w:r>
          </w:p>
        </w:tc>
        <w:tc>
          <w:tcPr>
            <w:tcW w:w="6470"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rPr>
                <w:rFonts w:ascii="Arial" w:hAnsi="Arial" w:cs="B Nazanin"/>
                <w:color w:val="000000"/>
                <w:sz w:val="28"/>
                <w:rtl/>
              </w:rPr>
            </w:pPr>
            <w:r w:rsidRPr="00BF7BAF">
              <w:rPr>
                <w:rFonts w:ascii="Arial" w:hAnsi="Arial" w:cs="B Nazanin" w:hint="cs"/>
                <w:color w:val="000000"/>
                <w:sz w:val="28"/>
              </w:rPr>
              <w:t>Jib Crane</w:t>
            </w:r>
            <w:r w:rsidRPr="00BF7BAF">
              <w:rPr>
                <w:rFonts w:ascii="Arial" w:hAnsi="Arial" w:cs="B Nazanin" w:hint="cs"/>
                <w:color w:val="000000"/>
                <w:sz w:val="28"/>
                <w:rtl/>
              </w:rPr>
              <w:t xml:space="preserve"> جهت جابجایی میکسرهای مستغرق در واحدهای بیوراکتورها از نوع دستی  به ظرفیت 0/5 تن</w:t>
            </w:r>
          </w:p>
        </w:tc>
        <w:tc>
          <w:tcPr>
            <w:tcW w:w="80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jc w:val="center"/>
              <w:rPr>
                <w:rFonts w:ascii="Arial" w:hAnsi="Arial" w:cs="B Nazanin"/>
                <w:color w:val="000000"/>
                <w:sz w:val="28"/>
                <w:rtl/>
              </w:rPr>
            </w:pPr>
            <w:r w:rsidRPr="00BF7BAF">
              <w:rPr>
                <w:rFonts w:ascii="Arial" w:hAnsi="Arial" w:cs="B Nazanin" w:hint="cs"/>
                <w:color w:val="000000"/>
                <w:sz w:val="28"/>
                <w:rtl/>
              </w:rPr>
              <w:t xml:space="preserve"> دستگاه </w:t>
            </w:r>
          </w:p>
        </w:tc>
        <w:tc>
          <w:tcPr>
            <w:tcW w:w="85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bidi w:val="0"/>
              <w:jc w:val="center"/>
              <w:rPr>
                <w:rFonts w:ascii="Arial" w:hAnsi="Arial" w:cs="B Nazanin"/>
                <w:color w:val="000000"/>
                <w:sz w:val="28"/>
              </w:rPr>
            </w:pPr>
            <w:r w:rsidRPr="00BF7BAF">
              <w:rPr>
                <w:rFonts w:ascii="Arial" w:hAnsi="Arial" w:cs="B Nazanin" w:hint="cs"/>
                <w:color w:val="000000"/>
                <w:sz w:val="28"/>
              </w:rPr>
              <w:t xml:space="preserve">        1 </w:t>
            </w:r>
          </w:p>
        </w:tc>
      </w:tr>
      <w:tr w:rsidR="007A3206" w:rsidRPr="00BF7BAF" w:rsidTr="00D51DFD">
        <w:tc>
          <w:tcPr>
            <w:tcW w:w="848"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5</w:t>
            </w:r>
          </w:p>
        </w:tc>
        <w:tc>
          <w:tcPr>
            <w:tcW w:w="6470"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rPr>
                <w:rFonts w:ascii="Arial" w:hAnsi="Arial" w:cs="B Nazanin"/>
                <w:color w:val="000000"/>
                <w:sz w:val="28"/>
                <w:rtl/>
              </w:rPr>
            </w:pPr>
            <w:r w:rsidRPr="00BF7BAF">
              <w:rPr>
                <w:rFonts w:ascii="Arial" w:hAnsi="Arial" w:cs="B Nazanin" w:hint="cs"/>
                <w:color w:val="000000"/>
                <w:sz w:val="28"/>
                <w:rtl/>
              </w:rPr>
              <w:t xml:space="preserve">جراثقال چهار حرکته برقی جهت نصب در اتاق بلوئرهای هوادهی  به ظرفیت 2 تن </w:t>
            </w:r>
          </w:p>
        </w:tc>
        <w:tc>
          <w:tcPr>
            <w:tcW w:w="80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jc w:val="center"/>
              <w:rPr>
                <w:rFonts w:ascii="Arial" w:hAnsi="Arial" w:cs="B Nazanin"/>
                <w:color w:val="000000"/>
                <w:sz w:val="28"/>
                <w:rtl/>
              </w:rPr>
            </w:pPr>
            <w:r w:rsidRPr="00BF7BAF">
              <w:rPr>
                <w:rFonts w:ascii="Arial" w:hAnsi="Arial" w:cs="B Nazanin" w:hint="cs"/>
                <w:color w:val="000000"/>
                <w:sz w:val="28"/>
                <w:rtl/>
              </w:rPr>
              <w:t xml:space="preserve"> دستگاه </w:t>
            </w:r>
          </w:p>
        </w:tc>
        <w:tc>
          <w:tcPr>
            <w:tcW w:w="85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bidi w:val="0"/>
              <w:jc w:val="center"/>
              <w:rPr>
                <w:rFonts w:ascii="Arial" w:hAnsi="Arial" w:cs="B Nazanin"/>
                <w:color w:val="000000"/>
                <w:sz w:val="28"/>
              </w:rPr>
            </w:pPr>
            <w:r w:rsidRPr="00BF7BAF">
              <w:rPr>
                <w:rFonts w:ascii="Arial" w:hAnsi="Arial" w:cs="B Nazanin" w:hint="cs"/>
                <w:color w:val="000000"/>
                <w:sz w:val="28"/>
              </w:rPr>
              <w:t xml:space="preserve">        1 </w:t>
            </w:r>
          </w:p>
        </w:tc>
      </w:tr>
      <w:tr w:rsidR="007A3206" w:rsidRPr="00BF7BAF" w:rsidTr="00D51DFD">
        <w:tc>
          <w:tcPr>
            <w:tcW w:w="848"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6</w:t>
            </w:r>
          </w:p>
        </w:tc>
        <w:tc>
          <w:tcPr>
            <w:tcW w:w="6470"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rPr>
                <w:rFonts w:ascii="Arial" w:hAnsi="Arial" w:cs="B Nazanin"/>
                <w:color w:val="000000"/>
                <w:sz w:val="28"/>
                <w:rtl/>
              </w:rPr>
            </w:pPr>
            <w:r w:rsidRPr="00BF7BAF">
              <w:rPr>
                <w:rFonts w:ascii="Arial" w:hAnsi="Arial" w:cs="B Nazanin" w:hint="cs"/>
                <w:color w:val="000000"/>
                <w:sz w:val="28"/>
                <w:rtl/>
              </w:rPr>
              <w:t xml:space="preserve">جراثقال چهار حرکته برقی جهت نصب در ایستگاه پمپاژ لجن برگشتی به ظرفیت 0.5 تن </w:t>
            </w:r>
          </w:p>
        </w:tc>
        <w:tc>
          <w:tcPr>
            <w:tcW w:w="80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jc w:val="center"/>
              <w:rPr>
                <w:rFonts w:ascii="Arial" w:hAnsi="Arial" w:cs="B Nazanin"/>
                <w:color w:val="000000"/>
                <w:sz w:val="28"/>
                <w:rtl/>
              </w:rPr>
            </w:pPr>
            <w:r w:rsidRPr="00BF7BAF">
              <w:rPr>
                <w:rFonts w:ascii="Arial" w:hAnsi="Arial" w:cs="B Nazanin" w:hint="cs"/>
                <w:color w:val="000000"/>
                <w:sz w:val="28"/>
                <w:rtl/>
              </w:rPr>
              <w:t xml:space="preserve"> دستگاه </w:t>
            </w:r>
          </w:p>
        </w:tc>
        <w:tc>
          <w:tcPr>
            <w:tcW w:w="85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bidi w:val="0"/>
              <w:jc w:val="center"/>
              <w:rPr>
                <w:rFonts w:ascii="Arial" w:hAnsi="Arial" w:cs="B Nazanin"/>
                <w:color w:val="000000"/>
                <w:sz w:val="28"/>
              </w:rPr>
            </w:pPr>
            <w:r w:rsidRPr="00BF7BAF">
              <w:rPr>
                <w:rFonts w:ascii="Arial" w:hAnsi="Arial" w:cs="B Nazanin" w:hint="cs"/>
                <w:color w:val="000000"/>
                <w:sz w:val="28"/>
              </w:rPr>
              <w:t xml:space="preserve">        1 </w:t>
            </w:r>
          </w:p>
        </w:tc>
      </w:tr>
      <w:tr w:rsidR="007A3206" w:rsidRPr="00BF7BAF" w:rsidTr="00D51DFD">
        <w:tc>
          <w:tcPr>
            <w:tcW w:w="848"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7</w:t>
            </w:r>
          </w:p>
        </w:tc>
        <w:tc>
          <w:tcPr>
            <w:tcW w:w="6470"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rPr>
                <w:rFonts w:ascii="Arial" w:hAnsi="Arial" w:cs="B Nazanin"/>
                <w:color w:val="000000"/>
                <w:sz w:val="28"/>
                <w:rtl/>
              </w:rPr>
            </w:pPr>
            <w:r w:rsidRPr="00BF7BAF">
              <w:rPr>
                <w:rFonts w:ascii="Arial" w:hAnsi="Arial" w:cs="B Nazanin" w:hint="cs"/>
                <w:color w:val="000000"/>
                <w:sz w:val="28"/>
                <w:rtl/>
              </w:rPr>
              <w:t xml:space="preserve">پکیج اماده سازی، اختلاط، رقیق سازی، ذخیره و تزریق کلر مایع </w:t>
            </w:r>
          </w:p>
        </w:tc>
        <w:tc>
          <w:tcPr>
            <w:tcW w:w="801" w:type="dxa"/>
            <w:tcBorders>
              <w:top w:val="nil"/>
              <w:left w:val="single" w:sz="4" w:space="0" w:color="auto"/>
              <w:bottom w:val="single" w:sz="4" w:space="0" w:color="auto"/>
              <w:right w:val="single" w:sz="4" w:space="0" w:color="auto"/>
            </w:tcBorders>
            <w:shd w:val="clear" w:color="auto" w:fill="auto"/>
          </w:tcPr>
          <w:p w:rsidR="007A3206" w:rsidRPr="00BF7BAF" w:rsidRDefault="007A3206" w:rsidP="00490CE3">
            <w:pPr>
              <w:jc w:val="center"/>
              <w:rPr>
                <w:rFonts w:ascii="Arial" w:hAnsi="Arial" w:cs="B Nazanin"/>
                <w:color w:val="000000"/>
                <w:sz w:val="28"/>
                <w:rtl/>
              </w:rPr>
            </w:pPr>
            <w:r w:rsidRPr="00BF7BAF">
              <w:rPr>
                <w:rFonts w:ascii="Arial" w:hAnsi="Arial" w:cs="B Nazanin" w:hint="cs"/>
                <w:color w:val="000000"/>
                <w:sz w:val="28"/>
                <w:rtl/>
              </w:rPr>
              <w:t>مجموعه</w:t>
            </w:r>
          </w:p>
        </w:tc>
        <w:tc>
          <w:tcPr>
            <w:tcW w:w="85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bidi w:val="0"/>
              <w:jc w:val="center"/>
              <w:rPr>
                <w:rFonts w:ascii="Arial" w:hAnsi="Arial" w:cs="B Nazanin"/>
                <w:color w:val="000000"/>
                <w:sz w:val="28"/>
              </w:rPr>
            </w:pPr>
            <w:r w:rsidRPr="00BF7BAF">
              <w:rPr>
                <w:rFonts w:ascii="Arial" w:hAnsi="Arial" w:cs="B Nazanin" w:hint="cs"/>
                <w:color w:val="000000"/>
                <w:sz w:val="28"/>
              </w:rPr>
              <w:t xml:space="preserve">        1 </w:t>
            </w:r>
          </w:p>
        </w:tc>
      </w:tr>
      <w:tr w:rsidR="007A3206" w:rsidRPr="00BF7BAF" w:rsidTr="00D51DFD">
        <w:tc>
          <w:tcPr>
            <w:tcW w:w="848"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8</w:t>
            </w:r>
          </w:p>
        </w:tc>
        <w:tc>
          <w:tcPr>
            <w:tcW w:w="6470"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rPr>
                <w:rFonts w:ascii="Arial" w:hAnsi="Arial" w:cs="B Nazanin"/>
                <w:color w:val="000000"/>
                <w:sz w:val="28"/>
                <w:rtl/>
              </w:rPr>
            </w:pPr>
            <w:r w:rsidRPr="00BF7BAF">
              <w:rPr>
                <w:rFonts w:ascii="Arial" w:hAnsi="Arial" w:cs="B Nazanin" w:hint="cs"/>
                <w:color w:val="000000"/>
                <w:sz w:val="28"/>
                <w:rtl/>
              </w:rPr>
              <w:t>جراثقال دستی مونوریل جهت نصب درپمپاژ آب محوطه به ظرفیت 0/5 تن ب</w:t>
            </w:r>
          </w:p>
        </w:tc>
        <w:tc>
          <w:tcPr>
            <w:tcW w:w="80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jc w:val="center"/>
              <w:rPr>
                <w:rFonts w:ascii="Arial" w:hAnsi="Arial" w:cs="B Nazanin"/>
                <w:color w:val="000000"/>
                <w:sz w:val="28"/>
                <w:rtl/>
              </w:rPr>
            </w:pPr>
            <w:r w:rsidRPr="00BF7BAF">
              <w:rPr>
                <w:rFonts w:ascii="Arial" w:hAnsi="Arial" w:cs="B Nazanin" w:hint="cs"/>
                <w:color w:val="000000"/>
                <w:sz w:val="28"/>
                <w:rtl/>
              </w:rPr>
              <w:t xml:space="preserve"> دستگاه </w:t>
            </w:r>
          </w:p>
        </w:tc>
        <w:tc>
          <w:tcPr>
            <w:tcW w:w="85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bidi w:val="0"/>
              <w:jc w:val="center"/>
              <w:rPr>
                <w:rFonts w:ascii="Arial" w:hAnsi="Arial" w:cs="B Nazanin"/>
                <w:color w:val="000000"/>
                <w:sz w:val="28"/>
              </w:rPr>
            </w:pPr>
            <w:r w:rsidRPr="00BF7BAF">
              <w:rPr>
                <w:rFonts w:ascii="Arial" w:hAnsi="Arial" w:cs="B Nazanin" w:hint="cs"/>
                <w:color w:val="000000"/>
                <w:sz w:val="28"/>
              </w:rPr>
              <w:t xml:space="preserve">        1 </w:t>
            </w:r>
          </w:p>
        </w:tc>
      </w:tr>
      <w:tr w:rsidR="007A3206" w:rsidRPr="00BF7BAF" w:rsidTr="00D51DFD">
        <w:tc>
          <w:tcPr>
            <w:tcW w:w="848"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9</w:t>
            </w:r>
          </w:p>
        </w:tc>
        <w:tc>
          <w:tcPr>
            <w:tcW w:w="6470"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rPr>
                <w:rFonts w:ascii="Arial" w:hAnsi="Arial" w:cs="B Nazanin"/>
                <w:color w:val="000000"/>
                <w:sz w:val="28"/>
                <w:rtl/>
              </w:rPr>
            </w:pPr>
            <w:r w:rsidRPr="00BF7BAF">
              <w:rPr>
                <w:rFonts w:ascii="Arial" w:hAnsi="Arial" w:cs="B Nazanin" w:hint="cs"/>
                <w:color w:val="000000"/>
                <w:sz w:val="28"/>
                <w:rtl/>
              </w:rPr>
              <w:t>دمنده هوادهی از نوع جابجایی مثبت 3-</w:t>
            </w:r>
            <w:r w:rsidRPr="00BF7BAF">
              <w:rPr>
                <w:rFonts w:ascii="Arial" w:hAnsi="Arial" w:cs="B Nazanin" w:hint="cs"/>
                <w:color w:val="000000"/>
                <w:sz w:val="28"/>
              </w:rPr>
              <w:t>Lobe</w:t>
            </w:r>
            <w:r w:rsidRPr="00BF7BAF">
              <w:rPr>
                <w:rFonts w:ascii="Arial" w:hAnsi="Arial" w:cs="B Nazanin" w:hint="cs"/>
                <w:color w:val="000000"/>
                <w:sz w:val="28"/>
                <w:rtl/>
              </w:rPr>
              <w:t xml:space="preserve"> به ظرفیت21 مترمکعب در دقیقه و اختلاف فشار 700 میلی بار</w:t>
            </w:r>
          </w:p>
        </w:tc>
        <w:tc>
          <w:tcPr>
            <w:tcW w:w="80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jc w:val="center"/>
              <w:rPr>
                <w:rFonts w:ascii="Arial" w:hAnsi="Arial" w:cs="B Nazanin"/>
                <w:color w:val="000000"/>
                <w:sz w:val="28"/>
                <w:rtl/>
              </w:rPr>
            </w:pPr>
            <w:r w:rsidRPr="00BF7BAF">
              <w:rPr>
                <w:rFonts w:ascii="Arial" w:hAnsi="Arial" w:cs="B Nazanin" w:hint="cs"/>
                <w:color w:val="000000"/>
                <w:sz w:val="28"/>
                <w:rtl/>
              </w:rPr>
              <w:t xml:space="preserve"> دستگاه </w:t>
            </w:r>
          </w:p>
        </w:tc>
        <w:tc>
          <w:tcPr>
            <w:tcW w:w="85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bidi w:val="0"/>
              <w:jc w:val="center"/>
              <w:rPr>
                <w:rFonts w:ascii="Arial" w:hAnsi="Arial" w:cs="B Nazanin"/>
                <w:color w:val="000000"/>
                <w:sz w:val="28"/>
              </w:rPr>
            </w:pPr>
            <w:r w:rsidRPr="00BF7BAF">
              <w:rPr>
                <w:rFonts w:ascii="Arial" w:hAnsi="Arial" w:cs="B Nazanin" w:hint="cs"/>
                <w:color w:val="000000"/>
                <w:sz w:val="28"/>
              </w:rPr>
              <w:t xml:space="preserve">        3 </w:t>
            </w:r>
          </w:p>
        </w:tc>
      </w:tr>
      <w:tr w:rsidR="007A3206" w:rsidRPr="00BF7BAF" w:rsidTr="00D51DFD">
        <w:tc>
          <w:tcPr>
            <w:tcW w:w="848"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lastRenderedPageBreak/>
              <w:t>10</w:t>
            </w:r>
          </w:p>
        </w:tc>
        <w:tc>
          <w:tcPr>
            <w:tcW w:w="6470"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7C769D">
            <w:pPr>
              <w:rPr>
                <w:rFonts w:ascii="Arial" w:hAnsi="Arial" w:cs="B Nazanin"/>
                <w:color w:val="000000"/>
                <w:sz w:val="28"/>
                <w:rtl/>
              </w:rPr>
            </w:pPr>
            <w:r w:rsidRPr="00BF7BAF">
              <w:rPr>
                <w:rFonts w:ascii="Arial" w:hAnsi="Arial" w:cs="B Nazanin" w:hint="cs"/>
                <w:color w:val="000000"/>
                <w:sz w:val="28"/>
                <w:rtl/>
              </w:rPr>
              <w:t xml:space="preserve">الکتروپمپ سانتریفیوژ </w:t>
            </w:r>
            <w:r w:rsidR="007C769D" w:rsidRPr="00BF7BAF">
              <w:rPr>
                <w:rFonts w:ascii="Arial" w:hAnsi="Arial" w:cs="B Nazanin" w:hint="cs"/>
                <w:color w:val="000000"/>
                <w:sz w:val="28"/>
                <w:rtl/>
              </w:rPr>
              <w:t>ملخی</w:t>
            </w:r>
            <w:r w:rsidRPr="00BF7BAF">
              <w:rPr>
                <w:rFonts w:ascii="Arial" w:hAnsi="Arial" w:cs="B Nazanin" w:hint="cs"/>
                <w:color w:val="000000"/>
                <w:sz w:val="28"/>
                <w:rtl/>
              </w:rPr>
              <w:t xml:space="preserve"> به ظرفیت هر دستگاه 245 مترمکعب در ساعت و ارتفاع 1/5 متر </w:t>
            </w:r>
          </w:p>
        </w:tc>
        <w:tc>
          <w:tcPr>
            <w:tcW w:w="80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jc w:val="center"/>
              <w:rPr>
                <w:rFonts w:ascii="Arial" w:hAnsi="Arial" w:cs="B Nazanin"/>
                <w:color w:val="000000"/>
                <w:sz w:val="28"/>
                <w:rtl/>
              </w:rPr>
            </w:pPr>
            <w:r w:rsidRPr="00BF7BAF">
              <w:rPr>
                <w:rFonts w:ascii="Arial" w:hAnsi="Arial" w:cs="B Nazanin" w:hint="cs"/>
                <w:color w:val="000000"/>
                <w:sz w:val="28"/>
                <w:rtl/>
              </w:rPr>
              <w:t xml:space="preserve"> عدد </w:t>
            </w:r>
          </w:p>
        </w:tc>
        <w:tc>
          <w:tcPr>
            <w:tcW w:w="85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bidi w:val="0"/>
              <w:jc w:val="center"/>
              <w:rPr>
                <w:rFonts w:ascii="Arial" w:hAnsi="Arial" w:cs="B Nazanin"/>
                <w:color w:val="000000"/>
                <w:sz w:val="28"/>
              </w:rPr>
            </w:pPr>
            <w:r w:rsidRPr="00BF7BAF">
              <w:rPr>
                <w:rFonts w:ascii="Arial" w:hAnsi="Arial" w:cs="B Nazanin" w:hint="cs"/>
                <w:color w:val="000000"/>
                <w:sz w:val="28"/>
              </w:rPr>
              <w:t xml:space="preserve">        3 </w:t>
            </w:r>
          </w:p>
        </w:tc>
      </w:tr>
      <w:tr w:rsidR="007A3206" w:rsidRPr="00BF7BAF" w:rsidTr="00D51DFD">
        <w:tc>
          <w:tcPr>
            <w:tcW w:w="848"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11</w:t>
            </w:r>
          </w:p>
        </w:tc>
        <w:tc>
          <w:tcPr>
            <w:tcW w:w="6470"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rPr>
                <w:rFonts w:ascii="Arial" w:hAnsi="Arial" w:cs="B Nazanin"/>
                <w:color w:val="000000"/>
                <w:sz w:val="28"/>
                <w:rtl/>
              </w:rPr>
            </w:pPr>
            <w:r w:rsidRPr="00BF7BAF">
              <w:rPr>
                <w:rFonts w:ascii="Arial" w:hAnsi="Arial" w:cs="B Nazanin" w:hint="cs"/>
                <w:color w:val="000000"/>
                <w:sz w:val="28"/>
                <w:rtl/>
              </w:rPr>
              <w:t xml:space="preserve">الکتروپمپ مستغرق- سانتریفیوژ لجن برگشتی به ظرفیت هر دستگاه 67 مترمکعب در ساعت و ارتفاع پمپاژ 10 متر </w:t>
            </w:r>
          </w:p>
        </w:tc>
        <w:tc>
          <w:tcPr>
            <w:tcW w:w="80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jc w:val="center"/>
              <w:rPr>
                <w:rFonts w:ascii="Arial" w:hAnsi="Arial" w:cs="B Nazanin"/>
                <w:color w:val="000000"/>
                <w:sz w:val="28"/>
                <w:rtl/>
              </w:rPr>
            </w:pPr>
            <w:r w:rsidRPr="00BF7BAF">
              <w:rPr>
                <w:rFonts w:ascii="Arial" w:hAnsi="Arial" w:cs="B Nazanin" w:hint="cs"/>
                <w:color w:val="000000"/>
                <w:sz w:val="28"/>
                <w:rtl/>
              </w:rPr>
              <w:t xml:space="preserve"> عدد </w:t>
            </w:r>
          </w:p>
        </w:tc>
        <w:tc>
          <w:tcPr>
            <w:tcW w:w="85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bidi w:val="0"/>
              <w:jc w:val="center"/>
              <w:rPr>
                <w:rFonts w:ascii="Arial" w:hAnsi="Arial" w:cs="B Nazanin"/>
                <w:color w:val="000000"/>
                <w:sz w:val="28"/>
              </w:rPr>
            </w:pPr>
            <w:r w:rsidRPr="00BF7BAF">
              <w:rPr>
                <w:rFonts w:ascii="Arial" w:hAnsi="Arial" w:cs="B Nazanin" w:hint="cs"/>
                <w:color w:val="000000"/>
                <w:sz w:val="28"/>
              </w:rPr>
              <w:t xml:space="preserve">        3 </w:t>
            </w:r>
          </w:p>
        </w:tc>
      </w:tr>
      <w:tr w:rsidR="007A3206" w:rsidRPr="00BF7BAF" w:rsidTr="00D51DFD">
        <w:tc>
          <w:tcPr>
            <w:tcW w:w="848"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12</w:t>
            </w:r>
          </w:p>
        </w:tc>
        <w:tc>
          <w:tcPr>
            <w:tcW w:w="6470"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rPr>
                <w:rFonts w:ascii="Arial" w:hAnsi="Arial" w:cs="B Nazanin"/>
                <w:color w:val="000000"/>
                <w:sz w:val="28"/>
                <w:rtl/>
              </w:rPr>
            </w:pPr>
            <w:r w:rsidRPr="00BF7BAF">
              <w:rPr>
                <w:rFonts w:ascii="Arial" w:hAnsi="Arial" w:cs="B Nazanin" w:hint="cs"/>
                <w:color w:val="000000"/>
                <w:sz w:val="28"/>
                <w:rtl/>
              </w:rPr>
              <w:t>الکتروپمپ مستغرق-سانتریفیوژ لجن اضافی به ظرفیت هر دستگاه 55 مترمکعب در ساعت و ارتفاع پمپاژ 12 متر</w:t>
            </w:r>
          </w:p>
        </w:tc>
        <w:tc>
          <w:tcPr>
            <w:tcW w:w="80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jc w:val="center"/>
              <w:rPr>
                <w:rFonts w:ascii="Arial" w:hAnsi="Arial" w:cs="B Nazanin"/>
                <w:color w:val="000000"/>
                <w:sz w:val="28"/>
                <w:rtl/>
              </w:rPr>
            </w:pPr>
            <w:r w:rsidRPr="00BF7BAF">
              <w:rPr>
                <w:rFonts w:ascii="Arial" w:hAnsi="Arial" w:cs="B Nazanin" w:hint="cs"/>
                <w:color w:val="000000"/>
                <w:sz w:val="28"/>
                <w:rtl/>
              </w:rPr>
              <w:t xml:space="preserve"> عدد </w:t>
            </w:r>
          </w:p>
        </w:tc>
        <w:tc>
          <w:tcPr>
            <w:tcW w:w="85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bidi w:val="0"/>
              <w:jc w:val="center"/>
              <w:rPr>
                <w:rFonts w:ascii="Arial" w:hAnsi="Arial" w:cs="B Nazanin"/>
                <w:color w:val="000000"/>
                <w:sz w:val="28"/>
              </w:rPr>
            </w:pPr>
            <w:r w:rsidRPr="00BF7BAF">
              <w:rPr>
                <w:rFonts w:ascii="Arial" w:hAnsi="Arial" w:cs="B Nazanin" w:hint="cs"/>
                <w:color w:val="000000"/>
                <w:sz w:val="28"/>
              </w:rPr>
              <w:t xml:space="preserve">        2 </w:t>
            </w:r>
          </w:p>
        </w:tc>
      </w:tr>
      <w:tr w:rsidR="007A3206" w:rsidRPr="00BF7BAF" w:rsidTr="00D51DFD">
        <w:tc>
          <w:tcPr>
            <w:tcW w:w="848"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13</w:t>
            </w:r>
          </w:p>
        </w:tc>
        <w:tc>
          <w:tcPr>
            <w:tcW w:w="6470"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rPr>
                <w:rFonts w:ascii="Arial" w:hAnsi="Arial" w:cs="B Nazanin"/>
                <w:color w:val="000000"/>
                <w:sz w:val="28"/>
                <w:rtl/>
              </w:rPr>
            </w:pPr>
            <w:r w:rsidRPr="00BF7BAF">
              <w:rPr>
                <w:rFonts w:ascii="Arial" w:hAnsi="Arial" w:cs="B Nazanin" w:hint="cs"/>
                <w:color w:val="000000"/>
                <w:sz w:val="28"/>
                <w:rtl/>
              </w:rPr>
              <w:t xml:space="preserve">الکتروپمپ انتقال لجن از نوع جابجایی مثبت به ظرفیت پمپاژ 21 مترمکعب در ساعت و ارتفاع پمپاژ 1/5 بار </w:t>
            </w:r>
          </w:p>
        </w:tc>
        <w:tc>
          <w:tcPr>
            <w:tcW w:w="80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jc w:val="center"/>
              <w:rPr>
                <w:rFonts w:ascii="Arial" w:hAnsi="Arial" w:cs="B Nazanin"/>
                <w:color w:val="000000"/>
                <w:sz w:val="28"/>
                <w:rtl/>
              </w:rPr>
            </w:pPr>
            <w:r w:rsidRPr="00BF7BAF">
              <w:rPr>
                <w:rFonts w:ascii="Arial" w:hAnsi="Arial" w:cs="B Nazanin" w:hint="cs"/>
                <w:color w:val="000000"/>
                <w:sz w:val="28"/>
                <w:rtl/>
              </w:rPr>
              <w:t xml:space="preserve"> عدد </w:t>
            </w:r>
          </w:p>
        </w:tc>
        <w:tc>
          <w:tcPr>
            <w:tcW w:w="85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bidi w:val="0"/>
              <w:jc w:val="center"/>
              <w:rPr>
                <w:rFonts w:ascii="Arial" w:hAnsi="Arial" w:cs="B Nazanin"/>
                <w:color w:val="000000"/>
                <w:sz w:val="28"/>
              </w:rPr>
            </w:pPr>
            <w:r w:rsidRPr="00BF7BAF">
              <w:rPr>
                <w:rFonts w:ascii="Arial" w:hAnsi="Arial" w:cs="B Nazanin" w:hint="cs"/>
                <w:color w:val="000000"/>
                <w:sz w:val="28"/>
              </w:rPr>
              <w:t xml:space="preserve">        2 </w:t>
            </w:r>
          </w:p>
        </w:tc>
      </w:tr>
      <w:tr w:rsidR="007A3206" w:rsidRPr="00BF7BAF" w:rsidTr="00D51DFD">
        <w:tc>
          <w:tcPr>
            <w:tcW w:w="848"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14</w:t>
            </w:r>
          </w:p>
        </w:tc>
        <w:tc>
          <w:tcPr>
            <w:tcW w:w="6470"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rPr>
                <w:rFonts w:ascii="Arial" w:hAnsi="Arial" w:cs="B Nazanin"/>
                <w:color w:val="000000"/>
                <w:sz w:val="28"/>
                <w:rtl/>
              </w:rPr>
            </w:pPr>
            <w:r w:rsidRPr="00BF7BAF">
              <w:rPr>
                <w:rFonts w:ascii="Arial" w:hAnsi="Arial" w:cs="B Nazanin" w:hint="cs"/>
                <w:color w:val="000000"/>
                <w:sz w:val="28"/>
                <w:rtl/>
              </w:rPr>
              <w:t xml:space="preserve">الکتروپمپ سانتریفیوژ </w:t>
            </w:r>
            <w:r w:rsidRPr="00BF7BAF">
              <w:rPr>
                <w:rFonts w:ascii="Sakkal Majalla" w:hAnsi="Sakkal Majalla" w:cs="Sakkal Majalla" w:hint="cs"/>
                <w:color w:val="000000"/>
                <w:sz w:val="28"/>
                <w:rtl/>
              </w:rPr>
              <w:t>–</w:t>
            </w:r>
            <w:r w:rsidRPr="00BF7BAF">
              <w:rPr>
                <w:rFonts w:ascii="Arial" w:hAnsi="Arial" w:cs="B Nazanin" w:hint="cs"/>
                <w:color w:val="000000"/>
                <w:sz w:val="28"/>
                <w:rtl/>
              </w:rPr>
              <w:t xml:space="preserve"> مستغرق جهت انتقال لجناب به ظرفیت پمپاژ 65 مترمکعب در ساعت و ارتفاع پمپاژ 12 متر </w:t>
            </w:r>
          </w:p>
        </w:tc>
        <w:tc>
          <w:tcPr>
            <w:tcW w:w="80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jc w:val="center"/>
              <w:rPr>
                <w:rFonts w:ascii="Arial" w:hAnsi="Arial" w:cs="B Nazanin"/>
                <w:color w:val="000000"/>
                <w:sz w:val="28"/>
                <w:rtl/>
              </w:rPr>
            </w:pPr>
            <w:r w:rsidRPr="00BF7BAF">
              <w:rPr>
                <w:rFonts w:ascii="Arial" w:hAnsi="Arial" w:cs="B Nazanin" w:hint="cs"/>
                <w:color w:val="000000"/>
                <w:sz w:val="28"/>
                <w:rtl/>
              </w:rPr>
              <w:t xml:space="preserve"> عدد </w:t>
            </w:r>
          </w:p>
        </w:tc>
        <w:tc>
          <w:tcPr>
            <w:tcW w:w="85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bidi w:val="0"/>
              <w:jc w:val="center"/>
              <w:rPr>
                <w:rFonts w:ascii="Arial" w:hAnsi="Arial" w:cs="B Nazanin"/>
                <w:color w:val="000000"/>
                <w:sz w:val="28"/>
              </w:rPr>
            </w:pPr>
            <w:r w:rsidRPr="00BF7BAF">
              <w:rPr>
                <w:rFonts w:ascii="Arial" w:hAnsi="Arial" w:cs="B Nazanin" w:hint="cs"/>
                <w:color w:val="000000"/>
                <w:sz w:val="28"/>
              </w:rPr>
              <w:t xml:space="preserve">        2 </w:t>
            </w:r>
          </w:p>
        </w:tc>
      </w:tr>
      <w:tr w:rsidR="007A3206" w:rsidRPr="00BF7BAF" w:rsidTr="00D51DFD">
        <w:trPr>
          <w:trHeight w:val="694"/>
        </w:trPr>
        <w:tc>
          <w:tcPr>
            <w:tcW w:w="848"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15</w:t>
            </w:r>
          </w:p>
        </w:tc>
        <w:tc>
          <w:tcPr>
            <w:tcW w:w="6470"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rPr>
                <w:rFonts w:ascii="Arial" w:hAnsi="Arial" w:cs="B Nazanin"/>
                <w:color w:val="000000"/>
                <w:sz w:val="28"/>
                <w:rtl/>
              </w:rPr>
            </w:pPr>
            <w:r w:rsidRPr="00BF7BAF">
              <w:rPr>
                <w:rFonts w:ascii="Arial" w:hAnsi="Arial" w:cs="B Nazanin" w:hint="cs"/>
                <w:color w:val="000000"/>
                <w:sz w:val="28"/>
                <w:rtl/>
              </w:rPr>
              <w:t xml:space="preserve"> لوازم و تجهیزات آزمایشگاهی </w:t>
            </w:r>
          </w:p>
        </w:tc>
        <w:tc>
          <w:tcPr>
            <w:tcW w:w="80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jc w:val="center"/>
              <w:rPr>
                <w:rFonts w:ascii="Arial" w:hAnsi="Arial" w:cs="B Nazanin"/>
                <w:color w:val="000000"/>
                <w:sz w:val="28"/>
                <w:rtl/>
              </w:rPr>
            </w:pPr>
            <w:r w:rsidRPr="00BF7BAF">
              <w:rPr>
                <w:rFonts w:ascii="Arial" w:hAnsi="Arial" w:cs="B Nazanin" w:hint="cs"/>
                <w:color w:val="000000"/>
                <w:sz w:val="28"/>
                <w:rtl/>
              </w:rPr>
              <w:t xml:space="preserve"> مجموعه </w:t>
            </w:r>
          </w:p>
        </w:tc>
        <w:tc>
          <w:tcPr>
            <w:tcW w:w="85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bidi w:val="0"/>
              <w:jc w:val="center"/>
              <w:rPr>
                <w:rFonts w:ascii="Arial" w:hAnsi="Arial" w:cs="B Nazanin"/>
                <w:color w:val="000000"/>
                <w:sz w:val="28"/>
              </w:rPr>
            </w:pPr>
            <w:r w:rsidRPr="00BF7BAF">
              <w:rPr>
                <w:rFonts w:ascii="Arial" w:hAnsi="Arial" w:cs="B Nazanin" w:hint="cs"/>
                <w:color w:val="000000"/>
                <w:sz w:val="28"/>
              </w:rPr>
              <w:t xml:space="preserve">        1 </w:t>
            </w:r>
          </w:p>
        </w:tc>
      </w:tr>
      <w:tr w:rsidR="007A3206" w:rsidRPr="00BF7BAF" w:rsidTr="00D51DFD">
        <w:tc>
          <w:tcPr>
            <w:tcW w:w="848" w:type="dxa"/>
            <w:shd w:val="clear" w:color="auto" w:fill="auto"/>
            <w:vAlign w:val="center"/>
          </w:tcPr>
          <w:p w:rsidR="007A3206" w:rsidRPr="00BF7BAF" w:rsidRDefault="007A3206" w:rsidP="00490CE3">
            <w:pPr>
              <w:jc w:val="center"/>
              <w:rPr>
                <w:rFonts w:cs="B Nazanin"/>
                <w:sz w:val="28"/>
                <w:rtl/>
              </w:rPr>
            </w:pPr>
            <w:r w:rsidRPr="00BF7BAF">
              <w:rPr>
                <w:rFonts w:cs="B Nazanin" w:hint="cs"/>
                <w:sz w:val="28"/>
                <w:rtl/>
              </w:rPr>
              <w:t>16</w:t>
            </w:r>
          </w:p>
        </w:tc>
        <w:tc>
          <w:tcPr>
            <w:tcW w:w="6470"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FF06A2">
            <w:pPr>
              <w:rPr>
                <w:rFonts w:ascii="Arial" w:hAnsi="Arial" w:cs="B Nazanin"/>
                <w:color w:val="000000"/>
                <w:sz w:val="28"/>
                <w:rtl/>
              </w:rPr>
            </w:pPr>
            <w:r w:rsidRPr="00BF7BAF">
              <w:rPr>
                <w:rFonts w:ascii="Arial" w:hAnsi="Arial" w:cs="B Nazanin" w:hint="cs"/>
                <w:color w:val="000000"/>
                <w:sz w:val="28"/>
                <w:rtl/>
              </w:rPr>
              <w:t xml:space="preserve"> مولد برق با قدرت نامی 400</w:t>
            </w:r>
            <w:r w:rsidR="00FF06A2" w:rsidRPr="00BF7BAF">
              <w:rPr>
                <w:rFonts w:ascii="Arial" w:hAnsi="Arial" w:cs="B Nazanin" w:hint="cs"/>
                <w:color w:val="000000"/>
                <w:sz w:val="28"/>
                <w:rtl/>
              </w:rPr>
              <w:t xml:space="preserve"> کیلو ولت آمپر</w:t>
            </w:r>
            <w:r w:rsidRPr="00BF7BAF">
              <w:rPr>
                <w:rFonts w:ascii="Arial" w:hAnsi="Arial" w:cs="B Nazanin" w:hint="cs"/>
                <w:color w:val="000000"/>
                <w:sz w:val="28"/>
                <w:rtl/>
              </w:rPr>
              <w:t xml:space="preserve"> مناسب برای کار به صورت اضطراری</w:t>
            </w:r>
          </w:p>
        </w:tc>
        <w:tc>
          <w:tcPr>
            <w:tcW w:w="80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jc w:val="center"/>
              <w:rPr>
                <w:rFonts w:ascii="Arial" w:hAnsi="Arial" w:cs="B Nazanin"/>
                <w:color w:val="000000"/>
                <w:sz w:val="28"/>
                <w:rtl/>
              </w:rPr>
            </w:pPr>
            <w:r w:rsidRPr="00BF7BAF">
              <w:rPr>
                <w:rFonts w:ascii="Arial" w:hAnsi="Arial" w:cs="B Nazanin" w:hint="cs"/>
                <w:color w:val="000000"/>
                <w:sz w:val="28"/>
                <w:rtl/>
              </w:rPr>
              <w:t xml:space="preserve"> دستگاه </w:t>
            </w:r>
          </w:p>
        </w:tc>
        <w:tc>
          <w:tcPr>
            <w:tcW w:w="851" w:type="dxa"/>
            <w:tcBorders>
              <w:top w:val="nil"/>
              <w:left w:val="single" w:sz="4" w:space="0" w:color="auto"/>
              <w:bottom w:val="single" w:sz="4" w:space="0" w:color="auto"/>
              <w:right w:val="single" w:sz="4" w:space="0" w:color="auto"/>
            </w:tcBorders>
            <w:shd w:val="clear" w:color="auto" w:fill="auto"/>
            <w:vAlign w:val="center"/>
          </w:tcPr>
          <w:p w:rsidR="007A3206" w:rsidRPr="00BF7BAF" w:rsidRDefault="007A3206" w:rsidP="00490CE3">
            <w:pPr>
              <w:bidi w:val="0"/>
              <w:jc w:val="center"/>
              <w:rPr>
                <w:rFonts w:ascii="Arial" w:hAnsi="Arial" w:cs="B Nazanin"/>
                <w:color w:val="000000"/>
                <w:sz w:val="28"/>
              </w:rPr>
            </w:pPr>
            <w:r w:rsidRPr="00BF7BAF">
              <w:rPr>
                <w:rFonts w:ascii="Arial" w:hAnsi="Arial" w:cs="B Nazanin" w:hint="cs"/>
                <w:color w:val="000000"/>
                <w:sz w:val="28"/>
              </w:rPr>
              <w:t xml:space="preserve">        1 </w:t>
            </w:r>
          </w:p>
        </w:tc>
      </w:tr>
    </w:tbl>
    <w:p w:rsidR="007A3206" w:rsidRPr="00BF7BAF" w:rsidRDefault="007A3206" w:rsidP="007A3206">
      <w:pPr>
        <w:spacing w:line="300" w:lineRule="auto"/>
        <w:jc w:val="lowKashida"/>
        <w:rPr>
          <w:rFonts w:cs="B Nazanin"/>
          <w:i/>
          <w:sz w:val="24"/>
          <w:szCs w:val="28"/>
          <w:rtl/>
        </w:rPr>
      </w:pP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تبصره 1:</w:t>
      </w:r>
      <w:r w:rsidR="00F56C34">
        <w:rPr>
          <w:rFonts w:cs="B Nazanin"/>
          <w:i/>
          <w:sz w:val="24"/>
          <w:szCs w:val="28"/>
        </w:rPr>
        <w:t xml:space="preserve"> </w:t>
      </w:r>
      <w:r w:rsidRPr="00BF7BAF">
        <w:rPr>
          <w:rFonts w:cs="B Nazanin" w:hint="cs"/>
          <w:i/>
          <w:sz w:val="24"/>
          <w:szCs w:val="28"/>
          <w:rtl/>
        </w:rPr>
        <w:t xml:space="preserve">به جز لیست مذکور، سایر مصالح ،لوازم ، تاسیسات و تجهیزات و ...در بخشهای مختلف ساختمانی وتجهیزاتی (مکانیکال و الکتریکال)تهیه و تامین آنها به عهده پیمانکار می باشد.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تبصره 2:</w:t>
      </w:r>
      <w:r w:rsidR="00F56C34">
        <w:rPr>
          <w:rFonts w:cs="B Nazanin"/>
          <w:i/>
          <w:sz w:val="24"/>
          <w:szCs w:val="28"/>
        </w:rPr>
        <w:t xml:space="preserve"> </w:t>
      </w:r>
      <w:r w:rsidRPr="00BF7BAF">
        <w:rPr>
          <w:rFonts w:cs="B Nazanin" w:hint="cs"/>
          <w:i/>
          <w:sz w:val="24"/>
          <w:szCs w:val="28"/>
          <w:rtl/>
        </w:rPr>
        <w:t>این تجهیزات پس از تهیه و تامین توسط کارفرما در مایل استونهای تعیین شده در برنامه زمانبندی مصوب، در محل تصفیه خانه فاضلاب شهر شال تحویل پیمانکار جهت نصب ،راه اندازی و بهره برداری قرار می گیرد.</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تبصره 3: با توجه به اینکه تجهیزات فوق از سازنده های ایرانی و یا خارجی تهیه و تامین می شوندلذا پیمانکار موظف است حسب درخواست کارفرما، کلیه اقدامات مورد نیاز جهت انجام امور اداری، گمرکی، ترخیص کالا، حمل ،بارگیری ، بار اندازی و... به منظور تامین تجهیزات در تصفیه خانه فاضلاب با کارفرما همکاری نماید</w:t>
      </w:r>
      <w:r w:rsidR="00B81196">
        <w:rPr>
          <w:rFonts w:cs="B Nazanin"/>
          <w:i/>
          <w:sz w:val="24"/>
          <w:szCs w:val="28"/>
        </w:rPr>
        <w:t>.</w:t>
      </w:r>
      <w:r w:rsidRPr="00BF7BAF">
        <w:rPr>
          <w:rFonts w:cs="B Nazanin" w:hint="cs"/>
          <w:i/>
          <w:sz w:val="24"/>
          <w:szCs w:val="28"/>
          <w:rtl/>
        </w:rPr>
        <w:t xml:space="preserve"> (هزینه های اقدامات مذکور باید قبل از انجام، به تصویب دستگاه اجرایی برسد)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 xml:space="preserve">تبصره 4: مشخصات فنی دقیق تجهیزات مذکور در جلد دوم اسناد و همچنین آلبوم نقشه های اجرایی-جلد چهارم و (نقشه های </w:t>
      </w:r>
      <w:r w:rsidRPr="00BF7BAF">
        <w:rPr>
          <w:rFonts w:cs="B Nazanin"/>
          <w:i/>
          <w:sz w:val="24"/>
          <w:szCs w:val="28"/>
        </w:rPr>
        <w:t>P&amp;ID</w:t>
      </w:r>
      <w:r w:rsidRPr="00BF7BAF">
        <w:rPr>
          <w:rFonts w:cs="B Nazanin" w:hint="cs"/>
          <w:i/>
          <w:sz w:val="24"/>
          <w:szCs w:val="28"/>
          <w:rtl/>
        </w:rPr>
        <w:t>) ارائه شده است.</w:t>
      </w:r>
    </w:p>
    <w:p w:rsidR="007A3206" w:rsidRPr="00BF7BAF" w:rsidRDefault="007A3206" w:rsidP="00177427">
      <w:pPr>
        <w:spacing w:line="300" w:lineRule="auto"/>
        <w:jc w:val="lowKashida"/>
        <w:rPr>
          <w:rFonts w:cs="B Nazanin"/>
          <w:i/>
          <w:sz w:val="24"/>
          <w:szCs w:val="28"/>
          <w:rtl/>
        </w:rPr>
      </w:pPr>
      <w:r w:rsidRPr="00BF7BAF">
        <w:rPr>
          <w:rFonts w:cs="B Nazanin" w:hint="cs"/>
          <w:i/>
          <w:sz w:val="24"/>
          <w:szCs w:val="28"/>
          <w:rtl/>
        </w:rPr>
        <w:lastRenderedPageBreak/>
        <w:t xml:space="preserve"> 2-همانگونه که گفته شد،به جز لیست مندرج در جدول فوق ،کلیه مصالح و تجهیزات مورد نیاز اجرای طرح در بخشهای مختلف به عهده پیمانکار می باشد و پيمانكار بايستي محل توليد و يا خريد مصالح مورد نياز پروژه را به اطلاع دستگاه نظارت رسانده و پس از اخذ تائيديه كتبي نماینده كارفرما (درخصوص كيفيت و محل تهيه مصالح) و با لحاظ نمودن ساير شرايط مندرج در ماده 20 شرايط عمومي نسبت به تهيه آنها اقدام نمايد. </w:t>
      </w:r>
    </w:p>
    <w:p w:rsidR="007A3206" w:rsidRPr="00BF7BAF" w:rsidRDefault="007A3206" w:rsidP="008F7432">
      <w:pPr>
        <w:spacing w:line="276" w:lineRule="auto"/>
        <w:jc w:val="lowKashida"/>
        <w:rPr>
          <w:rFonts w:cs="B Nazanin"/>
          <w:i/>
          <w:sz w:val="24"/>
          <w:szCs w:val="28"/>
          <w:rtl/>
        </w:rPr>
      </w:pPr>
      <w:r w:rsidRPr="00BF7BAF">
        <w:rPr>
          <w:rFonts w:cs="B Nazanin" w:hint="cs"/>
          <w:i/>
          <w:sz w:val="24"/>
          <w:szCs w:val="28"/>
          <w:rtl/>
        </w:rPr>
        <w:t xml:space="preserve">3- پيمانكار موظف خواهد بود نماينده‌اي را جهت دريافت مصالح مورد نياز پروژه كه مي‌بايست توسط كارفرما تهيه گردد به كارفرما معرفي نمايد. همچنين پيمانكار بايستي حداقل 2 (دو) هفته قبل از زمان اجراي هر مرحله از كار ليست مصالح مورد نياز آن مرحله را به كارفرما اعلام نمايد. </w:t>
      </w:r>
    </w:p>
    <w:p w:rsidR="007A3206" w:rsidRPr="00BF7BAF" w:rsidRDefault="007A3206" w:rsidP="008F7432">
      <w:pPr>
        <w:spacing w:line="276" w:lineRule="auto"/>
        <w:jc w:val="lowKashida"/>
        <w:rPr>
          <w:rFonts w:cs="B Nazanin"/>
          <w:i/>
          <w:sz w:val="24"/>
          <w:szCs w:val="28"/>
          <w:rtl/>
        </w:rPr>
      </w:pPr>
      <w:r w:rsidRPr="00BF7BAF">
        <w:rPr>
          <w:rFonts w:cs="B Nazanin" w:hint="cs"/>
          <w:i/>
          <w:sz w:val="24"/>
          <w:szCs w:val="28"/>
          <w:rtl/>
        </w:rPr>
        <w:t xml:space="preserve">4 - پیمانکار موظف است در صورت مشاهده نقص در مصالح، نسبت به ارائه گزارش اقدام نماید. بدیهی است مسئوليت تفكيك مصالح داراي نقص فني و دپوي مجدد مصالح معيوب در محلهاي اعلامي دستگاه نظارت، به عهده پيمانكار می باشد. </w:t>
      </w:r>
    </w:p>
    <w:p w:rsidR="007A3206" w:rsidRDefault="007A3206" w:rsidP="008F7432">
      <w:pPr>
        <w:spacing w:line="276" w:lineRule="auto"/>
        <w:jc w:val="lowKashida"/>
        <w:rPr>
          <w:rFonts w:cs="B Nazanin"/>
          <w:i/>
          <w:sz w:val="24"/>
          <w:szCs w:val="28"/>
        </w:rPr>
      </w:pPr>
      <w:r w:rsidRPr="00BF7BAF">
        <w:rPr>
          <w:rFonts w:cs="B Nazanin" w:hint="cs"/>
          <w:i/>
          <w:sz w:val="24"/>
          <w:szCs w:val="28"/>
          <w:rtl/>
        </w:rPr>
        <w:t xml:space="preserve">5- پیمانکار موظف است نسبت به حفظ و نگهداری کلیه مصالح تا زمان تحویل موقت کار اقدام نموده و مصالح اضافی دریافتی از کارفرما را نیز در پایان کار سالم و بدون عیب و نقص در محلهای مورد نظر دستگاه نظارت تحویل نماید. بدیهی است درصورت عدم رعایت موارد فوق پیمانکار مطابق نظر کارفرما مسئول جبران خسارت وارده خواهد بود. </w:t>
      </w:r>
    </w:p>
    <w:p w:rsidR="009E3A5D" w:rsidRPr="009E3A5D" w:rsidRDefault="009E3A5D" w:rsidP="009E3A5D">
      <w:pPr>
        <w:spacing w:line="276" w:lineRule="auto"/>
        <w:jc w:val="lowKashida"/>
        <w:rPr>
          <w:rFonts w:cs="B Nazanin"/>
          <w:iCs/>
          <w:sz w:val="24"/>
          <w:szCs w:val="28"/>
          <w:rtl/>
        </w:rPr>
      </w:pPr>
      <w:r>
        <w:rPr>
          <w:rFonts w:cs="B Nazanin"/>
          <w:i/>
          <w:sz w:val="24"/>
          <w:szCs w:val="28"/>
        </w:rPr>
        <w:t>6</w:t>
      </w:r>
      <w:r w:rsidRPr="00BF7BAF">
        <w:rPr>
          <w:rFonts w:cs="B Nazanin" w:hint="cs"/>
          <w:i/>
          <w:sz w:val="24"/>
          <w:szCs w:val="28"/>
          <w:rtl/>
        </w:rPr>
        <w:t xml:space="preserve">- </w:t>
      </w:r>
      <w:r>
        <w:rPr>
          <w:rFonts w:cs="B Nazanin" w:hint="cs"/>
          <w:i/>
          <w:sz w:val="24"/>
          <w:szCs w:val="28"/>
          <w:rtl/>
        </w:rPr>
        <w:t xml:space="preserve">محل تامین و مشخصات کلیه مصالح مورد نیاز پروژه، باید قبل از حمل به تایید دستگاه نظارت برسد بر این اساس مشخصات تایید شده و فاصله حمل تا محل کارگاه (طبق مسیر مورد تایید دستگاه نظارت) در قالب ردیفهای مندرج در فهارس بها به پیمانکار پرداخت می گردد. </w:t>
      </w:r>
    </w:p>
    <w:p w:rsidR="007A3206" w:rsidRPr="00F56C34" w:rsidRDefault="007A3206" w:rsidP="00F56C34">
      <w:pPr>
        <w:pStyle w:val="ListParagraph"/>
        <w:numPr>
          <w:ilvl w:val="0"/>
          <w:numId w:val="2"/>
        </w:numPr>
        <w:spacing w:line="360" w:lineRule="auto"/>
        <w:jc w:val="lowKashida"/>
        <w:rPr>
          <w:rFonts w:cs="B Nazanin"/>
          <w:i/>
          <w:sz w:val="24"/>
        </w:rPr>
      </w:pPr>
      <w:r w:rsidRPr="00F56C34">
        <w:rPr>
          <w:rFonts w:cs="B Nazanin" w:hint="cs"/>
          <w:i/>
          <w:sz w:val="24"/>
          <w:rtl/>
        </w:rPr>
        <w:t>بدیهی است شروع کار پیمانکار در بخشهای ساختمانی(سیویل) منوط به ارائه مدارک فنی شامل طرح اختلاط آزمایشگاه، گواهی نامه کالیبراسیون تجهیزات</w:t>
      </w:r>
      <w:r w:rsidR="000106E1" w:rsidRPr="00F56C34">
        <w:rPr>
          <w:rFonts w:cs="B Nazanin"/>
          <w:i/>
          <w:sz w:val="24"/>
        </w:rPr>
        <w:t xml:space="preserve"> </w:t>
      </w:r>
      <w:r w:rsidRPr="00F56C34">
        <w:rPr>
          <w:rFonts w:cs="B Nazanin" w:hint="cs"/>
          <w:i/>
          <w:sz w:val="24"/>
          <w:rtl/>
        </w:rPr>
        <w:t xml:space="preserve">(دوربین نقشه برداری و ...) ، گواهی نامه تایید فنی صادره از مرکز تحقیقات راه،مسکن و شهرسازی وزارت راه و شهرسازی و داشتن مسئول فنی واحد تولید کننده آسفالت مطابق نامه سازمان برنامه و بوجه به شماره 824288 مورخ 12/08/95  الزامی می باشد. </w:t>
      </w:r>
    </w:p>
    <w:p w:rsidR="00F56C34" w:rsidRPr="00F56C34" w:rsidRDefault="00F56C34" w:rsidP="00F56C34">
      <w:pPr>
        <w:spacing w:line="360" w:lineRule="auto"/>
        <w:jc w:val="lowKashida"/>
        <w:rPr>
          <w:rFonts w:cs="B Nazanin"/>
          <w:i/>
          <w:sz w:val="24"/>
        </w:rPr>
      </w:pPr>
    </w:p>
    <w:p w:rsidR="007A3206" w:rsidRPr="00BF7BAF" w:rsidRDefault="007A3206" w:rsidP="005C4A68">
      <w:pPr>
        <w:spacing w:line="168" w:lineRule="auto"/>
        <w:jc w:val="lowKashida"/>
        <w:rPr>
          <w:rFonts w:cs="B Nazanin"/>
          <w:b/>
          <w:bCs/>
          <w:i/>
          <w:sz w:val="24"/>
          <w:szCs w:val="24"/>
          <w:rtl/>
        </w:rPr>
      </w:pPr>
      <w:r w:rsidRPr="00BF7BAF">
        <w:rPr>
          <w:rFonts w:cs="B Nazanin" w:hint="cs"/>
          <w:b/>
          <w:bCs/>
          <w:i/>
          <w:sz w:val="24"/>
          <w:szCs w:val="24"/>
          <w:rtl/>
        </w:rPr>
        <w:lastRenderedPageBreak/>
        <w:t>ماده 20ـ هـ) پيمانكار بايد مشخصات تعيين شده در زير را در تأمين ماشين</w:t>
      </w:r>
      <w:r w:rsidR="005C4A68">
        <w:rPr>
          <w:rFonts w:cs="B Nazanin" w:hint="cs"/>
          <w:b/>
          <w:bCs/>
          <w:i/>
          <w:sz w:val="24"/>
          <w:szCs w:val="24"/>
          <w:rtl/>
        </w:rPr>
        <w:t xml:space="preserve"> آ</w:t>
      </w:r>
      <w:r w:rsidRPr="00BF7BAF">
        <w:rPr>
          <w:rFonts w:cs="B Nazanin" w:hint="cs"/>
          <w:b/>
          <w:bCs/>
          <w:i/>
          <w:sz w:val="24"/>
          <w:szCs w:val="24"/>
          <w:rtl/>
        </w:rPr>
        <w:t>لات رعايت كند.</w:t>
      </w:r>
    </w:p>
    <w:p w:rsidR="007A3206" w:rsidRPr="00BF7BAF" w:rsidRDefault="007A3206" w:rsidP="005705BE">
      <w:pPr>
        <w:spacing w:line="276" w:lineRule="auto"/>
        <w:jc w:val="lowKashida"/>
        <w:rPr>
          <w:rFonts w:cs="B Nazanin"/>
          <w:i/>
          <w:sz w:val="24"/>
          <w:szCs w:val="28"/>
          <w:rtl/>
        </w:rPr>
      </w:pPr>
      <w:r w:rsidRPr="00BF7BAF">
        <w:rPr>
          <w:rFonts w:cs="B Nazanin" w:hint="cs"/>
          <w:i/>
          <w:sz w:val="24"/>
          <w:szCs w:val="28"/>
          <w:rtl/>
        </w:rPr>
        <w:t xml:space="preserve">1- تامین لوازم و تجهیزات مورد نیاز جهت اجرای پروژه </w:t>
      </w:r>
    </w:p>
    <w:p w:rsidR="007A3206" w:rsidRPr="00BF7BAF" w:rsidRDefault="007A3206" w:rsidP="005705BE">
      <w:pPr>
        <w:spacing w:line="276" w:lineRule="auto"/>
        <w:jc w:val="lowKashida"/>
        <w:rPr>
          <w:rFonts w:cs="B Nazanin"/>
          <w:i/>
          <w:sz w:val="24"/>
          <w:szCs w:val="28"/>
          <w:rtl/>
        </w:rPr>
      </w:pPr>
      <w:r w:rsidRPr="00BF7BAF">
        <w:rPr>
          <w:rFonts w:cs="B Nazanin" w:hint="cs"/>
          <w:i/>
          <w:sz w:val="24"/>
          <w:szCs w:val="28"/>
          <w:rtl/>
        </w:rPr>
        <w:t>پيمانكار موظف است حداقل، ماشين‌آلات و تجهيزات عنوان شده در ذیل را، طبق برنامه زمان‌بندي و دستور كار دستگاه نظارت و يا ناظر در محل كارگاه مستقر نمايد و در صورتيكه علاوه بر ماشين‌آلات فوق حضور ماشين‌آلات و یا تجهیزاتی بنا به تشخيص دستگاه نظارت و يا ناظر در محل كارگاه الزامي باشد، پيمانكار موظف است بي‌درنگ نسبت به تامین و استقرار آنها در کارگاه اقدام نماید.</w:t>
      </w:r>
    </w:p>
    <w:tbl>
      <w:tblPr>
        <w:bidiVisual/>
        <w:tblW w:w="8897"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351"/>
        <w:gridCol w:w="1842"/>
      </w:tblGrid>
      <w:tr w:rsidR="007A3206" w:rsidRPr="00BF7BAF" w:rsidTr="005C4A68">
        <w:trPr>
          <w:trHeight w:val="473"/>
          <w:tblHeader/>
        </w:trPr>
        <w:tc>
          <w:tcPr>
            <w:tcW w:w="70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rsidR="007A3206" w:rsidRPr="00BF7BAF" w:rsidRDefault="00441D92" w:rsidP="00490CE3">
            <w:pPr>
              <w:spacing w:line="256" w:lineRule="auto"/>
              <w:rPr>
                <w:rFonts w:cs="B Nazanin"/>
                <w:i/>
                <w:sz w:val="24"/>
                <w:szCs w:val="24"/>
              </w:rPr>
            </w:pPr>
            <w:r>
              <w:rPr>
                <w:rFonts w:cs="B Nazanin" w:hint="cs"/>
                <w:i/>
                <w:sz w:val="24"/>
                <w:szCs w:val="24"/>
                <w:rtl/>
              </w:rPr>
              <w:t>ردیف</w:t>
            </w:r>
          </w:p>
        </w:tc>
        <w:tc>
          <w:tcPr>
            <w:tcW w:w="635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rsidR="007A3206" w:rsidRPr="00BF7BAF" w:rsidRDefault="00441D92" w:rsidP="00441D92">
            <w:pPr>
              <w:spacing w:line="256" w:lineRule="auto"/>
              <w:jc w:val="center"/>
              <w:rPr>
                <w:rFonts w:cs="B Nazanin"/>
                <w:i/>
                <w:sz w:val="24"/>
                <w:szCs w:val="24"/>
              </w:rPr>
            </w:pPr>
            <w:r>
              <w:rPr>
                <w:rFonts w:cs="B Nazanin" w:hint="cs"/>
                <w:i/>
                <w:sz w:val="24"/>
                <w:szCs w:val="24"/>
                <w:rtl/>
              </w:rPr>
              <w:t>نام ماشین آلات</w:t>
            </w:r>
          </w:p>
        </w:tc>
        <w:tc>
          <w:tcPr>
            <w:tcW w:w="184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rsidR="007A3206" w:rsidRPr="00BF7BAF" w:rsidRDefault="00441D92" w:rsidP="00490CE3">
            <w:pPr>
              <w:jc w:val="center"/>
              <w:rPr>
                <w:rFonts w:cs="B Nazanin"/>
                <w:i/>
                <w:sz w:val="24"/>
                <w:szCs w:val="24"/>
              </w:rPr>
            </w:pPr>
            <w:r>
              <w:rPr>
                <w:rFonts w:cs="B Nazanin" w:hint="cs"/>
                <w:i/>
                <w:sz w:val="24"/>
                <w:szCs w:val="24"/>
                <w:rtl/>
              </w:rPr>
              <w:t>تعدادموردنیاز(حداقل)</w:t>
            </w:r>
          </w:p>
        </w:tc>
      </w:tr>
      <w:tr w:rsidR="007A3206" w:rsidRPr="00BF7BAF" w:rsidTr="005C4A68">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1</w:t>
            </w:r>
          </w:p>
        </w:tc>
        <w:tc>
          <w:tcPr>
            <w:tcW w:w="6351"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دستگاه بتن ساز(بچینگ پلانت)</w:t>
            </w:r>
          </w:p>
        </w:tc>
        <w:tc>
          <w:tcPr>
            <w:tcW w:w="1842"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1</w:t>
            </w:r>
          </w:p>
        </w:tc>
      </w:tr>
      <w:tr w:rsidR="007A3206" w:rsidRPr="00BF7BAF" w:rsidTr="005C4A68">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2</w:t>
            </w:r>
          </w:p>
        </w:tc>
        <w:tc>
          <w:tcPr>
            <w:tcW w:w="6351"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تراک میکسر (6 متر مکعبی)</w:t>
            </w:r>
          </w:p>
        </w:tc>
        <w:tc>
          <w:tcPr>
            <w:tcW w:w="1842"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2</w:t>
            </w:r>
          </w:p>
        </w:tc>
      </w:tr>
      <w:tr w:rsidR="007A3206" w:rsidRPr="00BF7BAF" w:rsidTr="005C4A68">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3</w:t>
            </w:r>
          </w:p>
        </w:tc>
        <w:tc>
          <w:tcPr>
            <w:tcW w:w="6351"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بتونیر 750 لیتری</w:t>
            </w:r>
          </w:p>
        </w:tc>
        <w:tc>
          <w:tcPr>
            <w:tcW w:w="1842"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4</w:t>
            </w:r>
          </w:p>
        </w:tc>
      </w:tr>
      <w:tr w:rsidR="007A3206" w:rsidRPr="00BF7BAF" w:rsidTr="005C4A68">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4</w:t>
            </w:r>
          </w:p>
        </w:tc>
        <w:tc>
          <w:tcPr>
            <w:tcW w:w="6351"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بیل مکانیکی</w:t>
            </w:r>
          </w:p>
        </w:tc>
        <w:tc>
          <w:tcPr>
            <w:tcW w:w="1842"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2</w:t>
            </w:r>
          </w:p>
        </w:tc>
      </w:tr>
      <w:tr w:rsidR="007A3206" w:rsidRPr="00BF7BAF" w:rsidTr="005C4A68">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5</w:t>
            </w:r>
          </w:p>
        </w:tc>
        <w:tc>
          <w:tcPr>
            <w:tcW w:w="6351"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جرثقیل 50 تن و 25 تن</w:t>
            </w:r>
          </w:p>
        </w:tc>
        <w:tc>
          <w:tcPr>
            <w:tcW w:w="1842"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2</w:t>
            </w:r>
          </w:p>
        </w:tc>
      </w:tr>
      <w:tr w:rsidR="007A3206" w:rsidRPr="00BF7BAF" w:rsidTr="005C4A68">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6</w:t>
            </w:r>
          </w:p>
        </w:tc>
        <w:tc>
          <w:tcPr>
            <w:tcW w:w="6351"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کمپرسی 10 تن</w:t>
            </w:r>
          </w:p>
        </w:tc>
        <w:tc>
          <w:tcPr>
            <w:tcW w:w="1842"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5</w:t>
            </w:r>
          </w:p>
        </w:tc>
      </w:tr>
      <w:tr w:rsidR="007A3206" w:rsidRPr="00BF7BAF" w:rsidTr="005C4A68">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7</w:t>
            </w:r>
          </w:p>
        </w:tc>
        <w:tc>
          <w:tcPr>
            <w:tcW w:w="6351"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وانت نیسان</w:t>
            </w:r>
          </w:p>
        </w:tc>
        <w:tc>
          <w:tcPr>
            <w:tcW w:w="1842"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2</w:t>
            </w:r>
          </w:p>
        </w:tc>
      </w:tr>
      <w:tr w:rsidR="007A3206" w:rsidRPr="00BF7BAF" w:rsidTr="005C4A68">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8</w:t>
            </w:r>
          </w:p>
        </w:tc>
        <w:tc>
          <w:tcPr>
            <w:tcW w:w="6351"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لودر</w:t>
            </w:r>
          </w:p>
        </w:tc>
        <w:tc>
          <w:tcPr>
            <w:tcW w:w="1842"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1</w:t>
            </w:r>
          </w:p>
        </w:tc>
      </w:tr>
      <w:tr w:rsidR="007A3206" w:rsidRPr="00BF7BAF" w:rsidTr="005C4A68">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9</w:t>
            </w:r>
          </w:p>
        </w:tc>
        <w:tc>
          <w:tcPr>
            <w:tcW w:w="6351"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بلدوزر</w:t>
            </w:r>
          </w:p>
        </w:tc>
        <w:tc>
          <w:tcPr>
            <w:tcW w:w="1842"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1</w:t>
            </w:r>
          </w:p>
        </w:tc>
      </w:tr>
      <w:tr w:rsidR="007A3206" w:rsidRPr="00BF7BAF" w:rsidTr="005C4A68">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10</w:t>
            </w:r>
          </w:p>
        </w:tc>
        <w:tc>
          <w:tcPr>
            <w:tcW w:w="6351"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گریدر</w:t>
            </w:r>
          </w:p>
        </w:tc>
        <w:tc>
          <w:tcPr>
            <w:tcW w:w="1842"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1</w:t>
            </w:r>
          </w:p>
        </w:tc>
      </w:tr>
      <w:tr w:rsidR="007A3206" w:rsidRPr="00BF7BAF" w:rsidTr="005C4A68">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11</w:t>
            </w:r>
          </w:p>
        </w:tc>
        <w:tc>
          <w:tcPr>
            <w:tcW w:w="6351"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پمپ بتن دکل دار</w:t>
            </w:r>
          </w:p>
        </w:tc>
        <w:tc>
          <w:tcPr>
            <w:tcW w:w="1842"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2</w:t>
            </w:r>
          </w:p>
        </w:tc>
      </w:tr>
      <w:tr w:rsidR="007A3206" w:rsidRPr="00BF7BAF" w:rsidTr="005C4A68">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12</w:t>
            </w:r>
          </w:p>
        </w:tc>
        <w:tc>
          <w:tcPr>
            <w:tcW w:w="6351"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غلطک</w:t>
            </w:r>
          </w:p>
        </w:tc>
        <w:tc>
          <w:tcPr>
            <w:tcW w:w="1842"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2</w:t>
            </w:r>
          </w:p>
        </w:tc>
      </w:tr>
      <w:tr w:rsidR="007A3206" w:rsidRPr="00BF7BAF" w:rsidTr="005C4A68">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13</w:t>
            </w:r>
          </w:p>
        </w:tc>
        <w:tc>
          <w:tcPr>
            <w:tcW w:w="6351"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تراکتور با تریلر</w:t>
            </w:r>
          </w:p>
        </w:tc>
        <w:tc>
          <w:tcPr>
            <w:tcW w:w="1842"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2</w:t>
            </w:r>
          </w:p>
        </w:tc>
      </w:tr>
      <w:tr w:rsidR="007A3206" w:rsidRPr="00BF7BAF" w:rsidTr="005C4A68">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14</w:t>
            </w:r>
          </w:p>
        </w:tc>
        <w:tc>
          <w:tcPr>
            <w:tcW w:w="6351"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ماشین سواری</w:t>
            </w:r>
          </w:p>
        </w:tc>
        <w:tc>
          <w:tcPr>
            <w:tcW w:w="1842"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2</w:t>
            </w:r>
          </w:p>
        </w:tc>
      </w:tr>
      <w:tr w:rsidR="007A3206" w:rsidRPr="00BF7BAF" w:rsidTr="005C4A68">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15</w:t>
            </w:r>
          </w:p>
        </w:tc>
        <w:tc>
          <w:tcPr>
            <w:tcW w:w="6351"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دامپر 5/1 تن</w:t>
            </w:r>
          </w:p>
        </w:tc>
        <w:tc>
          <w:tcPr>
            <w:tcW w:w="1842"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5</w:t>
            </w:r>
          </w:p>
        </w:tc>
      </w:tr>
      <w:tr w:rsidR="007A3206" w:rsidRPr="00BF7BAF" w:rsidTr="005C4A68">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16</w:t>
            </w:r>
          </w:p>
        </w:tc>
        <w:tc>
          <w:tcPr>
            <w:tcW w:w="6351"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چکش هیدرولیکی (پیکور)</w:t>
            </w:r>
          </w:p>
        </w:tc>
        <w:tc>
          <w:tcPr>
            <w:tcW w:w="1842"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hint="cs"/>
                <w:i/>
                <w:sz w:val="24"/>
                <w:szCs w:val="24"/>
                <w:rtl/>
              </w:rPr>
              <w:t>1</w:t>
            </w:r>
          </w:p>
        </w:tc>
      </w:tr>
      <w:tr w:rsidR="007A3206" w:rsidRPr="00BF7BAF" w:rsidTr="005C4A68">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17</w:t>
            </w:r>
          </w:p>
        </w:tc>
        <w:tc>
          <w:tcPr>
            <w:tcW w:w="6351"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کمپرسور</w:t>
            </w:r>
          </w:p>
        </w:tc>
        <w:tc>
          <w:tcPr>
            <w:tcW w:w="1842"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i/>
                <w:sz w:val="24"/>
                <w:szCs w:val="24"/>
              </w:rPr>
              <w:t>1</w:t>
            </w:r>
          </w:p>
        </w:tc>
      </w:tr>
      <w:tr w:rsidR="007A3206" w:rsidRPr="00BF7BAF" w:rsidTr="005C4A68">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lastRenderedPageBreak/>
              <w:t>18</w:t>
            </w:r>
          </w:p>
        </w:tc>
        <w:tc>
          <w:tcPr>
            <w:tcW w:w="6351"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255991">
            <w:pPr>
              <w:jc w:val="center"/>
              <w:rPr>
                <w:rFonts w:cs="B Nazanin"/>
                <w:i/>
                <w:sz w:val="24"/>
                <w:szCs w:val="24"/>
                <w:rtl/>
              </w:rPr>
            </w:pPr>
            <w:r w:rsidRPr="00BF7BAF">
              <w:rPr>
                <w:rFonts w:cs="B Nazanin" w:hint="cs"/>
                <w:i/>
                <w:sz w:val="24"/>
                <w:szCs w:val="24"/>
                <w:rtl/>
              </w:rPr>
              <w:t>قالب فلزی بتن و متعلقات آن</w:t>
            </w:r>
            <w:r w:rsidR="00255991">
              <w:rPr>
                <w:rFonts w:cs="B Nazanin" w:hint="cs"/>
                <w:i/>
                <w:sz w:val="24"/>
                <w:szCs w:val="24"/>
                <w:rtl/>
              </w:rPr>
              <w:t xml:space="preserve"> (مترمربع)</w:t>
            </w:r>
          </w:p>
        </w:tc>
        <w:tc>
          <w:tcPr>
            <w:tcW w:w="1842"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i/>
                <w:sz w:val="24"/>
                <w:szCs w:val="24"/>
              </w:rPr>
              <w:t>2000</w:t>
            </w:r>
          </w:p>
        </w:tc>
      </w:tr>
      <w:tr w:rsidR="007A3206" w:rsidRPr="00BF7BAF" w:rsidTr="005C4A68">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19</w:t>
            </w:r>
          </w:p>
        </w:tc>
        <w:tc>
          <w:tcPr>
            <w:tcW w:w="6351"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غلطک دستی، ویبراتور یا کمپکتور</w:t>
            </w:r>
          </w:p>
        </w:tc>
        <w:tc>
          <w:tcPr>
            <w:tcW w:w="1842"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i/>
                <w:sz w:val="24"/>
                <w:szCs w:val="24"/>
              </w:rPr>
              <w:t>6</w:t>
            </w:r>
          </w:p>
        </w:tc>
      </w:tr>
      <w:tr w:rsidR="007A3206" w:rsidRPr="00BF7BAF" w:rsidTr="005C4A68">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20</w:t>
            </w:r>
          </w:p>
        </w:tc>
        <w:tc>
          <w:tcPr>
            <w:tcW w:w="6351"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تانکر با پمپ آب</w:t>
            </w:r>
          </w:p>
        </w:tc>
        <w:tc>
          <w:tcPr>
            <w:tcW w:w="1842"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i/>
                <w:sz w:val="24"/>
                <w:szCs w:val="24"/>
              </w:rPr>
              <w:t>2</w:t>
            </w:r>
          </w:p>
        </w:tc>
      </w:tr>
      <w:tr w:rsidR="007A3206" w:rsidRPr="00BF7BAF" w:rsidTr="005C4A68">
        <w:tc>
          <w:tcPr>
            <w:tcW w:w="704" w:type="dxa"/>
            <w:tcBorders>
              <w:top w:val="single" w:sz="4" w:space="0" w:color="auto"/>
              <w:left w:val="single" w:sz="4" w:space="0" w:color="auto"/>
              <w:bottom w:val="single" w:sz="4" w:space="0" w:color="auto"/>
              <w:right w:val="single" w:sz="4" w:space="0" w:color="auto"/>
            </w:tcBorders>
            <w:hideMark/>
          </w:tcPr>
          <w:p w:rsidR="007A3206" w:rsidRPr="00BF7BAF" w:rsidRDefault="007A3206" w:rsidP="00490CE3">
            <w:pPr>
              <w:jc w:val="center"/>
              <w:rPr>
                <w:rFonts w:cs="B Nazanin"/>
                <w:i/>
                <w:sz w:val="24"/>
                <w:szCs w:val="24"/>
                <w:rtl/>
              </w:rPr>
            </w:pPr>
            <w:r w:rsidRPr="00BF7BAF">
              <w:rPr>
                <w:rFonts w:cs="B Nazanin" w:hint="cs"/>
                <w:i/>
                <w:sz w:val="24"/>
                <w:szCs w:val="24"/>
                <w:rtl/>
              </w:rPr>
              <w:t>21</w:t>
            </w:r>
          </w:p>
        </w:tc>
        <w:tc>
          <w:tcPr>
            <w:tcW w:w="6351"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jc w:val="center"/>
              <w:rPr>
                <w:rFonts w:cs="B Nazanin"/>
                <w:i/>
                <w:sz w:val="24"/>
                <w:szCs w:val="24"/>
                <w:rtl/>
              </w:rPr>
            </w:pPr>
            <w:r w:rsidRPr="00BF7BAF">
              <w:rPr>
                <w:rFonts w:cs="B Nazanin" w:hint="cs"/>
                <w:i/>
                <w:sz w:val="24"/>
                <w:szCs w:val="24"/>
                <w:rtl/>
              </w:rPr>
              <w:t>امکانات سخت افزاری و نرم افزاری و متعلقات مربوطه</w:t>
            </w:r>
          </w:p>
        </w:tc>
        <w:tc>
          <w:tcPr>
            <w:tcW w:w="1842" w:type="dxa"/>
            <w:tcBorders>
              <w:top w:val="single" w:sz="4" w:space="0" w:color="auto"/>
              <w:left w:val="single" w:sz="4" w:space="0" w:color="auto"/>
              <w:bottom w:val="single" w:sz="4" w:space="0" w:color="auto"/>
              <w:right w:val="single" w:sz="4" w:space="0" w:color="auto"/>
            </w:tcBorders>
            <w:vAlign w:val="center"/>
            <w:hideMark/>
          </w:tcPr>
          <w:p w:rsidR="007A3206" w:rsidRPr="00BF7BAF" w:rsidRDefault="007A3206" w:rsidP="00490CE3">
            <w:pPr>
              <w:rPr>
                <w:rFonts w:cs="B Nazanin"/>
                <w:i/>
                <w:sz w:val="24"/>
                <w:szCs w:val="24"/>
                <w:rtl/>
              </w:rPr>
            </w:pPr>
            <w:r w:rsidRPr="00BF7BAF">
              <w:rPr>
                <w:rFonts w:cs="B Nazanin"/>
                <w:i/>
                <w:sz w:val="24"/>
                <w:szCs w:val="24"/>
              </w:rPr>
              <w:t>10</w:t>
            </w:r>
            <w:r w:rsidRPr="00BF7BAF">
              <w:rPr>
                <w:rFonts w:cs="B Nazanin" w:hint="cs"/>
                <w:i/>
                <w:sz w:val="24"/>
                <w:szCs w:val="24"/>
                <w:rtl/>
              </w:rPr>
              <w:t xml:space="preserve">دستگاه </w:t>
            </w:r>
          </w:p>
        </w:tc>
      </w:tr>
    </w:tbl>
    <w:p w:rsidR="000704E5" w:rsidRDefault="000704E5" w:rsidP="007A3206">
      <w:pPr>
        <w:spacing w:line="300" w:lineRule="auto"/>
        <w:jc w:val="lowKashida"/>
        <w:rPr>
          <w:rFonts w:cs="B Nazanin"/>
          <w:i/>
          <w:sz w:val="24"/>
          <w:szCs w:val="28"/>
          <w:rtl/>
        </w:rPr>
      </w:pPr>
    </w:p>
    <w:p w:rsidR="007A3206" w:rsidRPr="00BF7BAF" w:rsidRDefault="000704E5" w:rsidP="007A3206">
      <w:pPr>
        <w:spacing w:line="300" w:lineRule="auto"/>
        <w:jc w:val="lowKashida"/>
        <w:rPr>
          <w:rFonts w:cs="B Nazanin"/>
          <w:i/>
          <w:sz w:val="24"/>
          <w:szCs w:val="28"/>
          <w:rtl/>
        </w:rPr>
      </w:pPr>
      <w:r>
        <w:rPr>
          <w:rFonts w:cs="B Nazanin" w:hint="cs"/>
          <w:i/>
          <w:sz w:val="24"/>
          <w:szCs w:val="28"/>
          <w:rtl/>
        </w:rPr>
        <w:t>2</w:t>
      </w:r>
      <w:r w:rsidR="007A3206" w:rsidRPr="00BF7BAF">
        <w:rPr>
          <w:rFonts w:cs="B Nazanin" w:hint="cs"/>
          <w:i/>
          <w:sz w:val="24"/>
          <w:szCs w:val="28"/>
          <w:rtl/>
        </w:rPr>
        <w:t>-تهیه نصب ،راه اندازی و بهره برداری از تجهیزات الکترومکانیکال</w:t>
      </w:r>
    </w:p>
    <w:p w:rsidR="00E92497" w:rsidRPr="00BF7BAF" w:rsidRDefault="007A3206" w:rsidP="00E92497">
      <w:pPr>
        <w:spacing w:line="288" w:lineRule="auto"/>
        <w:ind w:left="673"/>
        <w:jc w:val="lowKashida"/>
        <w:outlineLvl w:val="0"/>
        <w:rPr>
          <w:rFonts w:cs="B Nazanin"/>
          <w:i/>
          <w:sz w:val="24"/>
          <w:szCs w:val="28"/>
          <w:rtl/>
        </w:rPr>
      </w:pPr>
      <w:r w:rsidRPr="00BF7BAF">
        <w:rPr>
          <w:rFonts w:cs="B Nazanin" w:hint="cs"/>
          <w:i/>
          <w:sz w:val="24"/>
          <w:szCs w:val="28"/>
          <w:rtl/>
        </w:rPr>
        <w:t xml:space="preserve">(الف) پيمانکار موظف است کليه مصالح و تجهيزات پروژه را براساس مشخصات فني مندرج در اسناد و مدارک پيمان، خريداري نمايد. </w:t>
      </w:r>
      <w:r w:rsidR="00E92497" w:rsidRPr="00BF7BAF">
        <w:rPr>
          <w:rFonts w:cs="B Nazanin" w:hint="cs"/>
          <w:i/>
          <w:sz w:val="24"/>
          <w:szCs w:val="28"/>
          <w:rtl/>
        </w:rPr>
        <w:t>مشخصات فنی تجهیزات و مصالح را از جنبه های مختلف ، مارک، مدل، کشور سازنده، ابعاد، شکل ظاهري، وزن،جنس ،توان مصرفی،مشخصات عملکردی و ساير جزئيات مورد لزوم از فروشندگان مورد تأييد کارفرما ، اخذ نماید.</w:t>
      </w:r>
    </w:p>
    <w:p w:rsidR="007A3206" w:rsidRDefault="007A3206" w:rsidP="00E92497">
      <w:pPr>
        <w:spacing w:line="288" w:lineRule="auto"/>
        <w:ind w:left="673"/>
        <w:jc w:val="lowKashida"/>
        <w:rPr>
          <w:rFonts w:cs="B Nazanin"/>
          <w:i/>
          <w:sz w:val="24"/>
          <w:szCs w:val="28"/>
        </w:rPr>
      </w:pPr>
      <w:r w:rsidRPr="00BF7BAF">
        <w:rPr>
          <w:rFonts w:cs="B Nazanin" w:hint="cs"/>
          <w:i/>
          <w:sz w:val="24"/>
          <w:szCs w:val="28"/>
          <w:rtl/>
        </w:rPr>
        <w:t xml:space="preserve">ب) پيمانکار </w:t>
      </w:r>
      <w:r w:rsidR="00E92497">
        <w:rPr>
          <w:rFonts w:cs="B Nazanin" w:hint="cs"/>
          <w:i/>
          <w:sz w:val="24"/>
          <w:szCs w:val="28"/>
          <w:rtl/>
        </w:rPr>
        <w:t>باید</w:t>
      </w:r>
      <w:r w:rsidRPr="00BF7BAF">
        <w:rPr>
          <w:rFonts w:cs="B Nazanin" w:hint="cs"/>
          <w:i/>
          <w:sz w:val="24"/>
          <w:szCs w:val="28"/>
          <w:rtl/>
        </w:rPr>
        <w:t xml:space="preserve"> قبل از اقدام به خريد مصالح و تجهيزات ، مشخصات فنی تجهیزات را بر اساس سازنده مورد تایید کارفرما ارائه نماید تا پس از بررسی و تایید توسط مشاور کارفرما ،اقدامات لازم جهت خرید</w:t>
      </w:r>
      <w:r w:rsidR="003A22A0">
        <w:rPr>
          <w:rFonts w:cs="B Nazanin" w:hint="cs"/>
          <w:i/>
          <w:sz w:val="24"/>
          <w:szCs w:val="28"/>
          <w:rtl/>
        </w:rPr>
        <w:t xml:space="preserve"> آنها</w:t>
      </w:r>
      <w:r w:rsidRPr="00BF7BAF">
        <w:rPr>
          <w:rFonts w:cs="B Nazanin" w:hint="cs"/>
          <w:i/>
          <w:sz w:val="24"/>
          <w:szCs w:val="28"/>
          <w:rtl/>
        </w:rPr>
        <w:t xml:space="preserve"> انجام گردد</w:t>
      </w:r>
      <w:r w:rsidR="003A22A0">
        <w:rPr>
          <w:rFonts w:cs="B Nazanin" w:hint="cs"/>
          <w:i/>
          <w:sz w:val="24"/>
          <w:szCs w:val="28"/>
          <w:rtl/>
        </w:rPr>
        <w:t>.</w:t>
      </w:r>
    </w:p>
    <w:p w:rsidR="00701D46" w:rsidRPr="00BF7BAF" w:rsidRDefault="00701D46" w:rsidP="00E92497">
      <w:pPr>
        <w:spacing w:line="288" w:lineRule="auto"/>
        <w:ind w:left="673"/>
        <w:jc w:val="lowKashida"/>
        <w:rPr>
          <w:rFonts w:cs="B Nazanin"/>
          <w:i/>
          <w:sz w:val="24"/>
          <w:szCs w:val="28"/>
          <w:rtl/>
        </w:rPr>
      </w:pPr>
      <w:r>
        <w:rPr>
          <w:rFonts w:cs="B Nazanin" w:hint="cs"/>
          <w:i/>
          <w:sz w:val="24"/>
          <w:szCs w:val="28"/>
          <w:rtl/>
        </w:rPr>
        <w:t>تبصره 1: پیمانکار موظف است کلیه موتور و گیربکس های مربوط به تجهیزات فرآیندی تصفیه خانه فاضلاب را به انضمام تجهیزات آشغال گیر مکانیکی را از سازنده گان معتبر اروپای غربی تامین نماید و تجهیزات بخش برق را که لیست آن در جدول شماره (1) ارائه شده است از ردیف 1 الی 14 از سازنده گان اروپای غربی مورد تایید کارفرما تامین و از ردیفهای 15 الی 29 را از سازنده گان معتبر ایرانی مورد تایید کارفرما تامین نماید.</w:t>
      </w:r>
    </w:p>
    <w:p w:rsidR="007A3206" w:rsidRPr="00BF7BAF" w:rsidRDefault="007A3206" w:rsidP="000D79B8">
      <w:pPr>
        <w:spacing w:line="288" w:lineRule="auto"/>
        <w:ind w:left="814" w:hanging="152"/>
        <w:jc w:val="lowKashida"/>
        <w:rPr>
          <w:rFonts w:cs="B Nazanin"/>
          <w:i/>
          <w:sz w:val="24"/>
          <w:szCs w:val="28"/>
          <w:rtl/>
        </w:rPr>
      </w:pPr>
      <w:r w:rsidRPr="00BF7BAF">
        <w:rPr>
          <w:rFonts w:cs="B Nazanin" w:hint="cs"/>
          <w:i/>
          <w:sz w:val="24"/>
          <w:szCs w:val="28"/>
          <w:rtl/>
        </w:rPr>
        <w:t>ج) تأييد فروشندگان مصالح و تجهيزات و پيمانکاران دست دوم عمليات ساختمان و نصب، از سوي کارفرما، به هيچ</w:t>
      </w:r>
      <w:r w:rsidRPr="00BF7BAF">
        <w:rPr>
          <w:rFonts w:cs="B Nazanin"/>
          <w:i/>
          <w:sz w:val="24"/>
          <w:szCs w:val="28"/>
        </w:rPr>
        <w:t xml:space="preserve"> ‌</w:t>
      </w:r>
      <w:r w:rsidRPr="00BF7BAF">
        <w:rPr>
          <w:rFonts w:cs="B Nazanin" w:hint="cs"/>
          <w:i/>
          <w:sz w:val="24"/>
          <w:szCs w:val="28"/>
          <w:rtl/>
        </w:rPr>
        <w:t>وجه رافع مسئوليت</w:t>
      </w:r>
      <w:r w:rsidRPr="00BF7BAF">
        <w:rPr>
          <w:rFonts w:cs="B Nazanin"/>
          <w:i/>
          <w:sz w:val="24"/>
          <w:szCs w:val="28"/>
        </w:rPr>
        <w:t>‌</w:t>
      </w:r>
      <w:r w:rsidRPr="00BF7BAF">
        <w:rPr>
          <w:rFonts w:cs="B Nazanin" w:hint="cs"/>
          <w:i/>
          <w:sz w:val="24"/>
          <w:szCs w:val="28"/>
          <w:rtl/>
        </w:rPr>
        <w:t>هاي پيمانکار نبوده و هيچگونه ارتباط قراردادي بين کارفرما و پيمانکاران دست دوم و فروشندگان مصالح و تجهيزات وجود ندارد.</w:t>
      </w:r>
    </w:p>
    <w:p w:rsidR="007A3206" w:rsidRPr="00BF7BAF" w:rsidRDefault="007A3206" w:rsidP="007A3206">
      <w:pPr>
        <w:spacing w:line="288" w:lineRule="auto"/>
        <w:ind w:firstLine="567"/>
        <w:jc w:val="lowKashida"/>
        <w:rPr>
          <w:rFonts w:cs="B Nazanin"/>
          <w:i/>
          <w:sz w:val="24"/>
          <w:szCs w:val="28"/>
        </w:rPr>
      </w:pPr>
      <w:r w:rsidRPr="00BF7BAF">
        <w:rPr>
          <w:rFonts w:cs="B Nazanin" w:hint="cs"/>
          <w:i/>
          <w:sz w:val="24"/>
          <w:szCs w:val="28"/>
          <w:rtl/>
        </w:rPr>
        <w:t>د) کليه مسئوليت</w:t>
      </w:r>
      <w:r w:rsidRPr="00BF7BAF">
        <w:rPr>
          <w:rFonts w:cs="B Nazanin"/>
          <w:i/>
          <w:sz w:val="24"/>
          <w:szCs w:val="28"/>
        </w:rPr>
        <w:t>‌</w:t>
      </w:r>
      <w:r w:rsidRPr="00BF7BAF">
        <w:rPr>
          <w:rFonts w:cs="B Nazanin" w:hint="cs"/>
          <w:i/>
          <w:sz w:val="24"/>
          <w:szCs w:val="28"/>
          <w:rtl/>
        </w:rPr>
        <w:t>هاي کارها و خدمات انجام شده توسط پيمانکاران دست دوم و ساير طرف</w:t>
      </w:r>
      <w:r w:rsidRPr="00BF7BAF">
        <w:rPr>
          <w:rFonts w:cs="B Nazanin"/>
          <w:i/>
          <w:sz w:val="24"/>
          <w:szCs w:val="28"/>
        </w:rPr>
        <w:t>‌</w:t>
      </w:r>
      <w:r w:rsidRPr="00BF7BAF">
        <w:rPr>
          <w:rFonts w:cs="B Nazanin" w:hint="cs"/>
          <w:i/>
          <w:sz w:val="24"/>
          <w:szCs w:val="28"/>
          <w:rtl/>
        </w:rPr>
        <w:t>هاي پيمان با پيمانکار، به عهده پيمانکار</w:t>
      </w:r>
      <w:r w:rsidR="00CD1015">
        <w:rPr>
          <w:rFonts w:cs="B Nazanin" w:hint="cs"/>
          <w:i/>
          <w:sz w:val="24"/>
          <w:szCs w:val="28"/>
          <w:rtl/>
        </w:rPr>
        <w:t xml:space="preserve"> اصلی</w:t>
      </w:r>
      <w:r w:rsidRPr="00BF7BAF">
        <w:rPr>
          <w:rFonts w:cs="B Nazanin" w:hint="cs"/>
          <w:i/>
          <w:sz w:val="24"/>
          <w:szCs w:val="28"/>
          <w:rtl/>
        </w:rPr>
        <w:t xml:space="preserve"> مي</w:t>
      </w:r>
      <w:r w:rsidRPr="00BF7BAF">
        <w:rPr>
          <w:rFonts w:cs="B Nazanin"/>
          <w:i/>
          <w:sz w:val="24"/>
          <w:szCs w:val="28"/>
        </w:rPr>
        <w:t>‌</w:t>
      </w:r>
      <w:r w:rsidRPr="00BF7BAF">
        <w:rPr>
          <w:rFonts w:cs="B Nazanin" w:hint="cs"/>
          <w:i/>
          <w:sz w:val="24"/>
          <w:szCs w:val="28"/>
          <w:rtl/>
        </w:rPr>
        <w:t>باشد.</w:t>
      </w:r>
    </w:p>
    <w:p w:rsidR="007A3206" w:rsidRDefault="007A3206" w:rsidP="00F01895">
      <w:pPr>
        <w:spacing w:line="288" w:lineRule="auto"/>
        <w:ind w:firstLine="567"/>
        <w:jc w:val="lowKashida"/>
        <w:rPr>
          <w:rFonts w:cs="B Nazanin"/>
          <w:i/>
          <w:sz w:val="24"/>
          <w:szCs w:val="28"/>
          <w:rtl/>
        </w:rPr>
      </w:pPr>
      <w:r w:rsidRPr="00BF7BAF">
        <w:rPr>
          <w:rFonts w:cs="B Nazanin" w:hint="cs"/>
          <w:i/>
          <w:sz w:val="24"/>
          <w:szCs w:val="28"/>
          <w:rtl/>
        </w:rPr>
        <w:lastRenderedPageBreak/>
        <w:t xml:space="preserve">ذ) کلیه تجهیزات ذکر شده در </w:t>
      </w:r>
      <w:r w:rsidR="00F01895">
        <w:rPr>
          <w:rFonts w:cs="B Nazanin" w:hint="cs"/>
          <w:i/>
          <w:sz w:val="24"/>
          <w:szCs w:val="28"/>
          <w:rtl/>
        </w:rPr>
        <w:t>جدول</w:t>
      </w:r>
      <w:r w:rsidR="009C4867">
        <w:rPr>
          <w:rFonts w:cs="B Nazanin"/>
          <w:i/>
          <w:sz w:val="24"/>
          <w:szCs w:val="28"/>
        </w:rPr>
        <w:t>(1)</w:t>
      </w:r>
      <w:r w:rsidRPr="00BF7BAF">
        <w:rPr>
          <w:rFonts w:cs="B Nazanin" w:hint="cs"/>
          <w:i/>
          <w:sz w:val="24"/>
          <w:szCs w:val="28"/>
          <w:rtl/>
        </w:rPr>
        <w:t xml:space="preserve"> ،</w:t>
      </w:r>
      <w:r w:rsidR="00F01895">
        <w:rPr>
          <w:rFonts w:cs="B Nazanin" w:hint="cs"/>
          <w:i/>
          <w:sz w:val="24"/>
          <w:szCs w:val="28"/>
          <w:rtl/>
        </w:rPr>
        <w:t>ب</w:t>
      </w:r>
      <w:r w:rsidRPr="00BF7BAF">
        <w:rPr>
          <w:rFonts w:cs="B Nazanin" w:hint="cs"/>
          <w:i/>
          <w:sz w:val="24"/>
          <w:szCs w:val="28"/>
          <w:rtl/>
        </w:rPr>
        <w:t xml:space="preserve">اید از شرکت اصلی خریداری گردد و از سایر شرکتهای </w:t>
      </w:r>
      <w:r w:rsidR="00342894">
        <w:rPr>
          <w:rFonts w:cs="B Nazanin" w:hint="cs"/>
          <w:i/>
          <w:sz w:val="24"/>
          <w:szCs w:val="28"/>
          <w:rtl/>
        </w:rPr>
        <w:t xml:space="preserve">سازنده تحت لیسانس و... </w:t>
      </w:r>
      <w:r w:rsidRPr="00BF7BAF">
        <w:rPr>
          <w:rFonts w:cs="B Nazanin" w:hint="cs"/>
          <w:i/>
          <w:sz w:val="24"/>
          <w:szCs w:val="28"/>
          <w:rtl/>
        </w:rPr>
        <w:t xml:space="preserve"> مورد تایید نمی باشد. </w:t>
      </w:r>
    </w:p>
    <w:p w:rsidR="000A72C1" w:rsidRDefault="00D552B6" w:rsidP="00B74B9A">
      <w:pPr>
        <w:spacing w:line="288" w:lineRule="auto"/>
        <w:ind w:firstLine="567"/>
        <w:jc w:val="both"/>
        <w:rPr>
          <w:rFonts w:cs="B Nazanin"/>
          <w:i/>
          <w:sz w:val="24"/>
          <w:szCs w:val="28"/>
          <w:rtl/>
        </w:rPr>
      </w:pPr>
      <w:r w:rsidRPr="00AE3EBB">
        <w:rPr>
          <w:rFonts w:cs="B Nazanin" w:hint="cs"/>
          <w:i/>
          <w:sz w:val="24"/>
          <w:szCs w:val="28"/>
          <w:rtl/>
        </w:rPr>
        <w:t>تبصره</w:t>
      </w:r>
      <w:r w:rsidR="00B96BD1">
        <w:rPr>
          <w:rFonts w:cs="B Nazanin" w:hint="cs"/>
          <w:i/>
          <w:sz w:val="24"/>
          <w:szCs w:val="28"/>
          <w:rtl/>
        </w:rPr>
        <w:t xml:space="preserve"> 2</w:t>
      </w:r>
      <w:r w:rsidRPr="00AE3EBB">
        <w:rPr>
          <w:rFonts w:cs="B Nazanin" w:hint="cs"/>
          <w:i/>
          <w:sz w:val="24"/>
          <w:szCs w:val="28"/>
          <w:rtl/>
        </w:rPr>
        <w:t xml:space="preserve">: پیمانکاران موظف هستند پیشنهاد فنی تجهیزات خود را </w:t>
      </w:r>
      <w:r w:rsidRPr="000A72C1">
        <w:rPr>
          <w:rFonts w:cs="B Nazanin" w:hint="cs"/>
          <w:i/>
          <w:sz w:val="24"/>
          <w:szCs w:val="28"/>
          <w:rtl/>
        </w:rPr>
        <w:t>در بخش های</w:t>
      </w:r>
      <w:r w:rsidRPr="00AE3EBB">
        <w:rPr>
          <w:rFonts w:cs="B Nazanin" w:hint="cs"/>
          <w:i/>
          <w:sz w:val="24"/>
          <w:szCs w:val="28"/>
          <w:rtl/>
        </w:rPr>
        <w:t xml:space="preserve"> الکترومکانیکال صرفا بر اساس وندور </w:t>
      </w:r>
      <w:r w:rsidR="000A72C1">
        <w:rPr>
          <w:rFonts w:cs="B Nazanin" w:hint="cs"/>
          <w:i/>
          <w:sz w:val="24"/>
          <w:szCs w:val="28"/>
          <w:rtl/>
        </w:rPr>
        <w:t>مورد تایید کارفرما تهیه و ارائه نمایند.</w:t>
      </w:r>
    </w:p>
    <w:p w:rsidR="000D79B8" w:rsidRPr="00A4061B" w:rsidRDefault="001F60BB" w:rsidP="00244783">
      <w:pPr>
        <w:spacing w:line="288" w:lineRule="auto"/>
        <w:ind w:left="-188" w:firstLine="755"/>
        <w:jc w:val="center"/>
        <w:rPr>
          <w:rFonts w:cs="B Nazanin"/>
          <w:b/>
          <w:bCs/>
          <w:i/>
          <w:sz w:val="24"/>
          <w:szCs w:val="24"/>
          <w:rtl/>
        </w:rPr>
      </w:pPr>
      <w:r w:rsidRPr="00A4061B">
        <w:rPr>
          <w:rFonts w:cs="B Nazanin" w:hint="cs"/>
          <w:b/>
          <w:bCs/>
          <w:i/>
          <w:sz w:val="24"/>
          <w:szCs w:val="24"/>
          <w:rtl/>
        </w:rPr>
        <w:t>جدول (</w:t>
      </w:r>
      <w:r w:rsidR="004E1644" w:rsidRPr="00A4061B">
        <w:rPr>
          <w:rFonts w:cs="B Nazanin" w:hint="cs"/>
          <w:b/>
          <w:bCs/>
          <w:i/>
          <w:sz w:val="24"/>
          <w:szCs w:val="24"/>
          <w:rtl/>
        </w:rPr>
        <w:t>1</w:t>
      </w:r>
      <w:r w:rsidRPr="00A4061B">
        <w:rPr>
          <w:rFonts w:cs="B Nazanin" w:hint="cs"/>
          <w:b/>
          <w:bCs/>
          <w:i/>
          <w:sz w:val="24"/>
          <w:szCs w:val="24"/>
          <w:rtl/>
        </w:rPr>
        <w:t xml:space="preserve">): </w:t>
      </w:r>
      <w:r w:rsidR="00D552B6" w:rsidRPr="00A4061B">
        <w:rPr>
          <w:rFonts w:cs="B Nazanin" w:hint="cs"/>
          <w:b/>
          <w:bCs/>
          <w:i/>
          <w:sz w:val="24"/>
          <w:szCs w:val="24"/>
          <w:rtl/>
        </w:rPr>
        <w:t>لیس</w:t>
      </w:r>
      <w:r w:rsidR="000D79B8" w:rsidRPr="00A4061B">
        <w:rPr>
          <w:rFonts w:cs="B Nazanin" w:hint="cs"/>
          <w:b/>
          <w:bCs/>
          <w:i/>
          <w:sz w:val="24"/>
          <w:szCs w:val="24"/>
          <w:rtl/>
        </w:rPr>
        <w:t xml:space="preserve">ت تجهیزات </w:t>
      </w:r>
      <w:r w:rsidR="0095785F" w:rsidRPr="00A4061B">
        <w:rPr>
          <w:rFonts w:cs="B Nazanin" w:hint="cs"/>
          <w:b/>
          <w:bCs/>
          <w:i/>
          <w:sz w:val="24"/>
          <w:szCs w:val="24"/>
          <w:rtl/>
        </w:rPr>
        <w:t>الکتریکال</w:t>
      </w:r>
      <w:r w:rsidR="000D79B8" w:rsidRPr="00A4061B">
        <w:rPr>
          <w:rFonts w:cs="B Nazanin" w:hint="cs"/>
          <w:b/>
          <w:bCs/>
          <w:i/>
          <w:sz w:val="24"/>
          <w:szCs w:val="24"/>
          <w:rtl/>
        </w:rPr>
        <w:t xml:space="preserve"> تصفیه خانه فاضلاب</w:t>
      </w:r>
    </w:p>
    <w:tbl>
      <w:tblPr>
        <w:bidiVisual/>
        <w:tblW w:w="2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
        <w:gridCol w:w="3907"/>
      </w:tblGrid>
      <w:tr w:rsidR="00C3323F" w:rsidRPr="00BF7BAF" w:rsidTr="00A4061B">
        <w:trPr>
          <w:trHeight w:val="578"/>
          <w:tblHeader/>
          <w:jc w:val="center"/>
        </w:trPr>
        <w:tc>
          <w:tcPr>
            <w:tcW w:w="712" w:type="pct"/>
            <w:vMerge w:val="restar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رديف</w:t>
            </w:r>
          </w:p>
        </w:tc>
        <w:tc>
          <w:tcPr>
            <w:tcW w:w="4288" w:type="pct"/>
            <w:vMerge w:val="restart"/>
            <w:shd w:val="clear" w:color="auto" w:fill="auto"/>
            <w:vAlign w:val="center"/>
          </w:tcPr>
          <w:p w:rsidR="00C3323F" w:rsidRPr="0044672C" w:rsidRDefault="00C3323F" w:rsidP="00490CE3">
            <w:pPr>
              <w:spacing w:line="288" w:lineRule="auto"/>
              <w:jc w:val="center"/>
              <w:outlineLvl w:val="1"/>
              <w:rPr>
                <w:rFonts w:cs="B Nazanin"/>
                <w:bCs/>
                <w:i/>
                <w:sz w:val="24"/>
                <w:szCs w:val="24"/>
                <w:rtl/>
              </w:rPr>
            </w:pPr>
            <w:r w:rsidRPr="0044672C">
              <w:rPr>
                <w:rFonts w:cs="B Nazanin" w:hint="cs"/>
                <w:bCs/>
                <w:i/>
                <w:sz w:val="24"/>
                <w:szCs w:val="24"/>
                <w:rtl/>
              </w:rPr>
              <w:t>شرح و مشخصات تجهیزات</w:t>
            </w:r>
          </w:p>
        </w:tc>
      </w:tr>
      <w:tr w:rsidR="00C3323F" w:rsidRPr="00BF7BAF" w:rsidTr="00A4061B">
        <w:trPr>
          <w:trHeight w:val="578"/>
          <w:tblHeader/>
          <w:jc w:val="center"/>
        </w:trPr>
        <w:tc>
          <w:tcPr>
            <w:tcW w:w="712" w:type="pct"/>
            <w:vMerge/>
            <w:shd w:val="clear" w:color="auto" w:fill="auto"/>
            <w:vAlign w:val="center"/>
          </w:tcPr>
          <w:p w:rsidR="00C3323F" w:rsidRPr="00BF7BAF" w:rsidRDefault="00C3323F" w:rsidP="00490CE3">
            <w:pPr>
              <w:spacing w:line="288" w:lineRule="auto"/>
              <w:jc w:val="center"/>
              <w:outlineLvl w:val="1"/>
              <w:rPr>
                <w:rFonts w:cs="B Nazanin"/>
                <w:bCs/>
                <w:i/>
                <w:sz w:val="18"/>
                <w:rtl/>
              </w:rPr>
            </w:pPr>
          </w:p>
        </w:tc>
        <w:tc>
          <w:tcPr>
            <w:tcW w:w="4288" w:type="pct"/>
            <w:vMerge/>
            <w:shd w:val="clear" w:color="auto" w:fill="auto"/>
            <w:vAlign w:val="center"/>
          </w:tcPr>
          <w:p w:rsidR="00C3323F" w:rsidRPr="00BF7BAF" w:rsidRDefault="00C3323F" w:rsidP="00490CE3">
            <w:pPr>
              <w:spacing w:line="288" w:lineRule="auto"/>
              <w:jc w:val="center"/>
              <w:outlineLvl w:val="1"/>
              <w:rPr>
                <w:rFonts w:cs="B Nazanin"/>
                <w:bCs/>
                <w:i/>
                <w:sz w:val="18"/>
                <w:rtl/>
              </w:rPr>
            </w:pP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1</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کليدهاي اتوماتيک</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2</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کلیدهای مینیاتوری</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3</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کلیدهای حرارتی مغناطیسی</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t>4</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فیوز ها</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t>5</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کنتاکتورها</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t>6</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رله کنترل فاز</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t>7</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رله بیمتال</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t>8</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چراغ سیگنال</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t>9</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شاستی های فشاری</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t>10</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تایمر</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t>11</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پاور آنالایزر</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t>12</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ولت متر</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t>13</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آمپر متر</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t>14</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کسینوس فی</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Pr>
                <w:rFonts w:cs="B Nazanin" w:hint="cs"/>
                <w:bCs/>
                <w:i/>
                <w:sz w:val="18"/>
                <w:rtl/>
              </w:rPr>
              <w:lastRenderedPageBreak/>
              <w:t>15</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کلیدهای گردان</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16</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tl/>
              </w:rPr>
            </w:pPr>
            <w:r w:rsidRPr="00BF7BAF">
              <w:rPr>
                <w:rFonts w:ascii="Tahoma" w:hAnsi="Tahoma" w:cs="B Nazanin" w:hint="cs"/>
                <w:b/>
                <w:bCs/>
                <w:i/>
                <w:color w:val="000000"/>
                <w:sz w:val="18"/>
                <w:szCs w:val="24"/>
                <w:rtl/>
              </w:rPr>
              <w:t>خازن</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17</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b/>
                <w:bCs/>
                <w:i/>
                <w:color w:val="000000"/>
                <w:sz w:val="18"/>
                <w:szCs w:val="24"/>
              </w:rPr>
              <w:t>VFD</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18</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b/>
                <w:bCs/>
                <w:i/>
                <w:color w:val="000000"/>
                <w:sz w:val="18"/>
                <w:szCs w:val="24"/>
              </w:rPr>
              <w:t>LV Switch Gear</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Pr>
            </w:pPr>
            <w:r w:rsidRPr="00BF7BAF">
              <w:rPr>
                <w:rFonts w:cs="B Nazanin" w:hint="cs"/>
                <w:bCs/>
                <w:i/>
                <w:sz w:val="18"/>
                <w:rtl/>
              </w:rPr>
              <w:t>19</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hint="cs"/>
                <w:b/>
                <w:bCs/>
                <w:i/>
                <w:color w:val="000000"/>
                <w:sz w:val="18"/>
                <w:szCs w:val="24"/>
                <w:rtl/>
              </w:rPr>
              <w:t>کابلهای فشار متوسط و فشار ضعیف</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Pr>
            </w:pPr>
            <w:r w:rsidRPr="00BF7BAF">
              <w:rPr>
                <w:rFonts w:cs="B Nazanin" w:hint="cs"/>
                <w:bCs/>
                <w:i/>
                <w:sz w:val="18"/>
                <w:rtl/>
              </w:rPr>
              <w:t>20</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hint="cs"/>
                <w:b/>
                <w:bCs/>
                <w:i/>
                <w:color w:val="000000"/>
                <w:sz w:val="18"/>
                <w:szCs w:val="24"/>
                <w:rtl/>
              </w:rPr>
              <w:t>سیستم زمین</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21</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b/>
                <w:bCs/>
                <w:i/>
                <w:color w:val="000000"/>
                <w:sz w:val="18"/>
                <w:szCs w:val="24"/>
              </w:rPr>
              <w:t>UPS &amp; DC Charger</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22</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hint="cs"/>
                <w:b/>
                <w:bCs/>
                <w:i/>
                <w:color w:val="000000"/>
                <w:sz w:val="18"/>
                <w:szCs w:val="24"/>
                <w:rtl/>
              </w:rPr>
              <w:t>دیزل ژنراتور</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23</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b/>
                <w:bCs/>
                <w:i/>
                <w:color w:val="000000"/>
                <w:sz w:val="18"/>
                <w:szCs w:val="24"/>
              </w:rPr>
              <w:t>MV Switch gear</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24</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hint="cs"/>
                <w:b/>
                <w:bCs/>
                <w:i/>
                <w:color w:val="000000"/>
                <w:sz w:val="18"/>
                <w:szCs w:val="24"/>
                <w:rtl/>
              </w:rPr>
              <w:t xml:space="preserve">سینی کابل </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25</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hint="cs"/>
                <w:b/>
                <w:bCs/>
                <w:i/>
                <w:color w:val="000000"/>
                <w:sz w:val="18"/>
                <w:szCs w:val="24"/>
                <w:rtl/>
              </w:rPr>
              <w:t xml:space="preserve">تاور روشنایی </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26</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b/>
                <w:bCs/>
                <w:i/>
                <w:color w:val="000000"/>
                <w:sz w:val="18"/>
                <w:szCs w:val="24"/>
              </w:rPr>
              <w:t>LCB</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27</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hint="cs"/>
                <w:b/>
                <w:bCs/>
                <w:i/>
                <w:color w:val="000000"/>
                <w:sz w:val="18"/>
                <w:szCs w:val="24"/>
                <w:rtl/>
              </w:rPr>
              <w:t>روشنایی</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28</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hint="cs"/>
                <w:b/>
                <w:bCs/>
                <w:i/>
                <w:color w:val="000000"/>
                <w:sz w:val="18"/>
                <w:szCs w:val="24"/>
                <w:rtl/>
              </w:rPr>
              <w:t>ترانسفورماتور</w:t>
            </w:r>
          </w:p>
        </w:tc>
      </w:tr>
      <w:tr w:rsidR="00C3323F" w:rsidRPr="00BF7BAF" w:rsidTr="00A4061B">
        <w:trPr>
          <w:jc w:val="center"/>
        </w:trPr>
        <w:tc>
          <w:tcPr>
            <w:tcW w:w="712" w:type="pct"/>
            <w:shd w:val="clear" w:color="auto" w:fill="auto"/>
            <w:vAlign w:val="center"/>
          </w:tcPr>
          <w:p w:rsidR="00C3323F" w:rsidRPr="00BF7BAF" w:rsidRDefault="00C3323F" w:rsidP="00490CE3">
            <w:pPr>
              <w:spacing w:line="288" w:lineRule="auto"/>
              <w:jc w:val="center"/>
              <w:outlineLvl w:val="1"/>
              <w:rPr>
                <w:rFonts w:cs="B Nazanin"/>
                <w:bCs/>
                <w:i/>
                <w:sz w:val="18"/>
                <w:rtl/>
              </w:rPr>
            </w:pPr>
            <w:r w:rsidRPr="00BF7BAF">
              <w:rPr>
                <w:rFonts w:cs="B Nazanin" w:hint="cs"/>
                <w:bCs/>
                <w:i/>
                <w:sz w:val="18"/>
                <w:rtl/>
              </w:rPr>
              <w:t>29</w:t>
            </w:r>
          </w:p>
        </w:tc>
        <w:tc>
          <w:tcPr>
            <w:tcW w:w="4288" w:type="pct"/>
            <w:shd w:val="clear" w:color="auto" w:fill="auto"/>
            <w:vAlign w:val="center"/>
          </w:tcPr>
          <w:p w:rsidR="00C3323F" w:rsidRPr="00BF7BAF" w:rsidRDefault="00C3323F" w:rsidP="00490CE3">
            <w:pPr>
              <w:spacing w:line="288" w:lineRule="auto"/>
              <w:jc w:val="center"/>
              <w:outlineLvl w:val="1"/>
              <w:rPr>
                <w:rFonts w:ascii="Tahoma" w:hAnsi="Tahoma" w:cs="B Nazanin"/>
                <w:b/>
                <w:bCs/>
                <w:i/>
                <w:color w:val="000000"/>
                <w:sz w:val="18"/>
                <w:szCs w:val="24"/>
              </w:rPr>
            </w:pPr>
            <w:r w:rsidRPr="00BF7BAF">
              <w:rPr>
                <w:rFonts w:ascii="Tahoma" w:hAnsi="Tahoma" w:cs="B Nazanin" w:hint="cs"/>
                <w:b/>
                <w:bCs/>
                <w:i/>
                <w:color w:val="000000"/>
                <w:sz w:val="18"/>
                <w:szCs w:val="24"/>
                <w:rtl/>
              </w:rPr>
              <w:t>اعلام حریق</w:t>
            </w:r>
          </w:p>
        </w:tc>
      </w:tr>
    </w:tbl>
    <w:p w:rsidR="007A3206" w:rsidRPr="00BF7BAF" w:rsidRDefault="007A3206" w:rsidP="007A3206">
      <w:pPr>
        <w:spacing w:line="300" w:lineRule="auto"/>
        <w:jc w:val="lowKashida"/>
        <w:rPr>
          <w:rFonts w:cs="B Nazanin"/>
          <w:i/>
          <w:sz w:val="24"/>
          <w:szCs w:val="28"/>
          <w:rtl/>
        </w:rPr>
      </w:pPr>
    </w:p>
    <w:p w:rsidR="007A3206" w:rsidRDefault="007A3206" w:rsidP="007A3206">
      <w:pPr>
        <w:spacing w:line="300" w:lineRule="auto"/>
        <w:jc w:val="lowKashida"/>
        <w:rPr>
          <w:rFonts w:cs="B Nazanin"/>
          <w:i/>
          <w:sz w:val="24"/>
          <w:szCs w:val="28"/>
        </w:rPr>
      </w:pPr>
      <w:r w:rsidRPr="00BF7BAF">
        <w:rPr>
          <w:rFonts w:cs="B Nazanin" w:hint="cs"/>
          <w:b/>
          <w:bCs/>
          <w:i/>
          <w:sz w:val="24"/>
          <w:szCs w:val="24"/>
          <w:rtl/>
        </w:rPr>
        <w:t>ماده 20ـ ح) پيمانكار متعهد است كه براي كاركنان كارفرما، مهندس مشاور و آزمايشگاه، به شماره افراد زير، دفتر كارگاهي، مسكن كارگاهي و غذا، به تفكيك و به شرح و مشخصات زير، تأمين كند</w:t>
      </w:r>
      <w:r w:rsidRPr="00BF7BAF">
        <w:rPr>
          <w:rFonts w:cs="B Nazanin" w:hint="cs"/>
          <w:i/>
          <w:sz w:val="24"/>
          <w:szCs w:val="28"/>
          <w:rtl/>
        </w:rPr>
        <w:t xml:space="preserve"> : </w:t>
      </w:r>
    </w:p>
    <w:p w:rsidR="008C0608" w:rsidRDefault="008C0608" w:rsidP="007A3206">
      <w:pPr>
        <w:spacing w:line="300" w:lineRule="auto"/>
        <w:jc w:val="lowKashida"/>
        <w:rPr>
          <w:rFonts w:cs="B Nazanin"/>
          <w:i/>
          <w:sz w:val="24"/>
          <w:szCs w:val="28"/>
        </w:rPr>
      </w:pPr>
    </w:p>
    <w:p w:rsidR="008C0608" w:rsidRDefault="008C0608" w:rsidP="007A3206">
      <w:pPr>
        <w:spacing w:line="300" w:lineRule="auto"/>
        <w:jc w:val="lowKashida"/>
        <w:rPr>
          <w:rFonts w:cs="B Nazanin"/>
          <w:i/>
          <w:sz w:val="24"/>
          <w:szCs w:val="28"/>
          <w:rtl/>
        </w:rPr>
      </w:pPr>
    </w:p>
    <w:p w:rsidR="007A3206" w:rsidRPr="00BF7BAF" w:rsidRDefault="007A3206" w:rsidP="007A3206">
      <w:pPr>
        <w:rPr>
          <w:rFonts w:cs="B Nazanin"/>
          <w:i/>
          <w:sz w:val="24"/>
          <w:szCs w:val="28"/>
          <w:rtl/>
        </w:rPr>
      </w:pPr>
      <w:r w:rsidRPr="00BF7BAF">
        <w:rPr>
          <w:rFonts w:cs="B Nazanin"/>
          <w:i/>
          <w:sz w:val="24"/>
          <w:szCs w:val="28"/>
          <w:rtl/>
        </w:rPr>
        <w:lastRenderedPageBreak/>
        <w:t>الف) تأمين غذا</w:t>
      </w:r>
      <w:r w:rsidRPr="00BF7BAF">
        <w:rPr>
          <w:rFonts w:cs="B Nazanin" w:hint="cs"/>
          <w:i/>
          <w:sz w:val="24"/>
          <w:szCs w:val="28"/>
          <w:rtl/>
        </w:rPr>
        <w:t xml:space="preserve"> :</w:t>
      </w:r>
    </w:p>
    <w:p w:rsidR="007A3206" w:rsidRPr="00BF7BAF" w:rsidRDefault="007A3206" w:rsidP="007A3206">
      <w:pPr>
        <w:pStyle w:val="BodyText"/>
        <w:rPr>
          <w:rFonts w:cs="B Nazanin"/>
          <w:i/>
          <w:sz w:val="24"/>
          <w:szCs w:val="28"/>
          <w:rtl/>
          <w:lang w:eastAsia="en-US" w:bidi="fa-IR"/>
        </w:rPr>
      </w:pPr>
      <w:r w:rsidRPr="00BF7BAF">
        <w:rPr>
          <w:rFonts w:cs="B Nazanin"/>
          <w:i/>
          <w:sz w:val="24"/>
          <w:szCs w:val="28"/>
          <w:rtl/>
          <w:lang w:eastAsia="en-US" w:bidi="fa-IR"/>
        </w:rPr>
        <w:t xml:space="preserve">تهيه </w:t>
      </w:r>
      <w:r w:rsidRPr="00BF7BAF">
        <w:rPr>
          <w:rFonts w:cs="B Nazanin" w:hint="cs"/>
          <w:i/>
          <w:sz w:val="24"/>
          <w:szCs w:val="28"/>
          <w:rtl/>
          <w:lang w:eastAsia="en-US" w:bidi="fa-IR"/>
        </w:rPr>
        <w:t>یک وعده غذای گرم</w:t>
      </w:r>
      <w:r w:rsidRPr="00BF7BAF">
        <w:rPr>
          <w:rFonts w:cs="B Nazanin"/>
          <w:i/>
          <w:sz w:val="24"/>
          <w:szCs w:val="28"/>
          <w:rtl/>
          <w:lang w:eastAsia="en-US" w:bidi="fa-IR"/>
        </w:rPr>
        <w:t xml:space="preserve"> تا </w:t>
      </w:r>
      <w:r w:rsidRPr="00BF7BAF">
        <w:rPr>
          <w:rFonts w:cs="B Nazanin" w:hint="cs"/>
          <w:i/>
          <w:sz w:val="24"/>
          <w:szCs w:val="28"/>
          <w:rtl/>
          <w:lang w:eastAsia="en-US" w:bidi="fa-IR"/>
        </w:rPr>
        <w:t>4</w:t>
      </w:r>
      <w:r w:rsidRPr="00BF7BAF">
        <w:rPr>
          <w:rFonts w:cs="B Nazanin"/>
          <w:i/>
          <w:sz w:val="24"/>
          <w:szCs w:val="28"/>
          <w:rtl/>
          <w:lang w:eastAsia="en-US" w:bidi="fa-IR"/>
        </w:rPr>
        <w:t xml:space="preserve"> نفر در روز جهت ارائه به كاركنان كارفرما </w:t>
      </w:r>
      <w:r w:rsidRPr="00BF7BAF">
        <w:rPr>
          <w:rFonts w:cs="B Nazanin" w:hint="cs"/>
          <w:i/>
          <w:sz w:val="24"/>
          <w:szCs w:val="28"/>
          <w:rtl/>
          <w:lang w:eastAsia="en-US" w:bidi="fa-IR"/>
        </w:rPr>
        <w:t>،</w:t>
      </w:r>
      <w:r w:rsidRPr="00BF7BAF">
        <w:rPr>
          <w:rFonts w:cs="B Nazanin"/>
          <w:i/>
          <w:sz w:val="24"/>
          <w:szCs w:val="28"/>
          <w:rtl/>
          <w:lang w:eastAsia="en-US" w:bidi="fa-IR"/>
        </w:rPr>
        <w:t xml:space="preserve"> مشاور و آزمايشگاه </w:t>
      </w:r>
      <w:r w:rsidRPr="00BF7BAF">
        <w:rPr>
          <w:rFonts w:cs="B Nazanin" w:hint="cs"/>
          <w:i/>
          <w:sz w:val="24"/>
          <w:szCs w:val="28"/>
          <w:rtl/>
          <w:lang w:eastAsia="en-US" w:bidi="fa-IR"/>
        </w:rPr>
        <w:t xml:space="preserve">در طول مدت پیمان (با تاخیرات مجاز و غیر مجاز) </w:t>
      </w:r>
      <w:r w:rsidRPr="00BF7BAF">
        <w:rPr>
          <w:rFonts w:cs="B Nazanin"/>
          <w:i/>
          <w:sz w:val="24"/>
          <w:szCs w:val="28"/>
          <w:rtl/>
          <w:lang w:eastAsia="en-US" w:bidi="fa-IR"/>
        </w:rPr>
        <w:t>به عهده پيمانكار است هزينه‌هاي مربوطه در تجهيز كارگاه منظور شده است.</w:t>
      </w:r>
    </w:p>
    <w:p w:rsidR="007A3206" w:rsidRPr="00BF7BAF" w:rsidRDefault="007A3206" w:rsidP="007A3206">
      <w:pPr>
        <w:rPr>
          <w:rFonts w:cs="B Nazanin"/>
          <w:i/>
          <w:sz w:val="24"/>
          <w:szCs w:val="28"/>
          <w:rtl/>
        </w:rPr>
      </w:pPr>
      <w:r w:rsidRPr="00BF7BAF">
        <w:rPr>
          <w:rFonts w:cs="B Nazanin"/>
          <w:i/>
          <w:sz w:val="24"/>
          <w:szCs w:val="28"/>
          <w:rtl/>
        </w:rPr>
        <w:t>ب)</w:t>
      </w:r>
      <w:r w:rsidRPr="00BF7BAF">
        <w:rPr>
          <w:rFonts w:cs="B Nazanin" w:hint="cs"/>
          <w:i/>
          <w:sz w:val="24"/>
          <w:szCs w:val="28"/>
          <w:rtl/>
        </w:rPr>
        <w:t xml:space="preserve"> تأمیندفاتر</w:t>
      </w:r>
      <w:r w:rsidRPr="00BF7BAF">
        <w:rPr>
          <w:rFonts w:cs="B Nazanin"/>
          <w:i/>
          <w:sz w:val="24"/>
          <w:szCs w:val="28"/>
          <w:rtl/>
        </w:rPr>
        <w:t xml:space="preserve"> كارگاهي </w:t>
      </w:r>
      <w:r w:rsidRPr="00BF7BAF">
        <w:rPr>
          <w:rFonts w:cs="B Nazanin" w:hint="cs"/>
          <w:i/>
          <w:sz w:val="24"/>
          <w:szCs w:val="28"/>
          <w:rtl/>
        </w:rPr>
        <w:t>جهت استقرار عوامل نظارت ،کارفرما و آزمایشگاه در سایت تصفیه خانه فاضلاب با مساحت زیر بنا حداقل 75 متر مربع مطابق نقشه های مورد تایید دستگاه نظارت به انضمام تجهیز کامل دفاتر مذکور به گونه ای که امکان بهره برداری</w:t>
      </w:r>
      <w:r w:rsidR="003D6076">
        <w:rPr>
          <w:rFonts w:cs="B Nazanin" w:hint="cs"/>
          <w:i/>
          <w:sz w:val="24"/>
          <w:szCs w:val="28"/>
          <w:rtl/>
        </w:rPr>
        <w:t xml:space="preserve"> از دفاتر مذکور به نحو مطلوب</w:t>
      </w:r>
      <w:r w:rsidRPr="00BF7BAF">
        <w:rPr>
          <w:rFonts w:cs="B Nazanin" w:hint="cs"/>
          <w:i/>
          <w:sz w:val="24"/>
          <w:szCs w:val="28"/>
          <w:rtl/>
        </w:rPr>
        <w:t xml:space="preserve"> فراهم گردد</w:t>
      </w:r>
      <w:r w:rsidR="000C169C">
        <w:rPr>
          <w:rFonts w:cs="B Nazanin" w:hint="cs"/>
          <w:i/>
          <w:sz w:val="24"/>
          <w:szCs w:val="28"/>
          <w:rtl/>
        </w:rPr>
        <w:t>.</w:t>
      </w:r>
    </w:p>
    <w:p w:rsidR="007A3206" w:rsidRPr="00BF7BAF" w:rsidRDefault="007A3206" w:rsidP="007A3206">
      <w:pPr>
        <w:jc w:val="lowKashida"/>
        <w:rPr>
          <w:rFonts w:cs="B Nazanin"/>
          <w:i/>
          <w:sz w:val="24"/>
          <w:szCs w:val="28"/>
          <w:rtl/>
        </w:rPr>
      </w:pPr>
      <w:r w:rsidRPr="00BF7BAF">
        <w:rPr>
          <w:rFonts w:cs="B Nazanin" w:hint="cs"/>
          <w:i/>
          <w:sz w:val="24"/>
          <w:szCs w:val="28"/>
          <w:rtl/>
        </w:rPr>
        <w:t xml:space="preserve">تبصره :دفاتر </w:t>
      </w:r>
      <w:r w:rsidRPr="00BF7BAF">
        <w:rPr>
          <w:rFonts w:cs="B Nazanin"/>
          <w:i/>
          <w:sz w:val="24"/>
          <w:szCs w:val="28"/>
          <w:rtl/>
        </w:rPr>
        <w:t>مزبور مي‌بايست به</w:t>
      </w:r>
      <w:r w:rsidRPr="00BF7BAF">
        <w:rPr>
          <w:rFonts w:cs="B Nazanin" w:hint="cs"/>
          <w:i/>
          <w:sz w:val="24"/>
          <w:szCs w:val="28"/>
          <w:rtl/>
        </w:rPr>
        <w:t xml:space="preserve"> مجهز به تلفن و اینترنت پر سرعت و</w:t>
      </w:r>
      <w:r w:rsidRPr="00BF7BAF">
        <w:rPr>
          <w:rFonts w:cs="B Nazanin"/>
          <w:i/>
          <w:sz w:val="24"/>
          <w:szCs w:val="28"/>
          <w:rtl/>
        </w:rPr>
        <w:t xml:space="preserve"> تأسيسات </w:t>
      </w:r>
      <w:r w:rsidRPr="00BF7BAF">
        <w:rPr>
          <w:rFonts w:cs="B Nazanin" w:hint="cs"/>
          <w:i/>
          <w:sz w:val="24"/>
          <w:szCs w:val="28"/>
          <w:rtl/>
        </w:rPr>
        <w:t xml:space="preserve">(گرمایش و سرمایش و </w:t>
      </w:r>
      <w:r w:rsidRPr="00BF7BAF">
        <w:rPr>
          <w:rFonts w:cs="B Nazanin"/>
          <w:i/>
          <w:sz w:val="24"/>
          <w:szCs w:val="28"/>
          <w:rtl/>
        </w:rPr>
        <w:t>آب گرم و سرد</w:t>
      </w:r>
      <w:r w:rsidRPr="00BF7BAF">
        <w:rPr>
          <w:rFonts w:cs="B Nazanin" w:hint="cs"/>
          <w:i/>
          <w:sz w:val="24"/>
          <w:szCs w:val="28"/>
          <w:rtl/>
        </w:rPr>
        <w:t>)</w:t>
      </w:r>
      <w:r w:rsidRPr="00BF7BAF">
        <w:rPr>
          <w:rFonts w:cs="B Nazanin"/>
          <w:i/>
          <w:sz w:val="24"/>
          <w:szCs w:val="28"/>
          <w:rtl/>
        </w:rPr>
        <w:t xml:space="preserve"> بوده و</w:t>
      </w:r>
      <w:r w:rsidRPr="00BF7BAF">
        <w:rPr>
          <w:rFonts w:cs="B Nazanin" w:hint="cs"/>
          <w:i/>
          <w:sz w:val="24"/>
          <w:szCs w:val="28"/>
          <w:rtl/>
        </w:rPr>
        <w:t xml:space="preserve">کلیه هزینه های نگهداری آنها، </w:t>
      </w:r>
      <w:r w:rsidRPr="00BF7BAF">
        <w:rPr>
          <w:rFonts w:cs="B Nazanin"/>
          <w:i/>
          <w:sz w:val="24"/>
          <w:szCs w:val="28"/>
          <w:rtl/>
        </w:rPr>
        <w:t>بر عهده پيمانكار مي‌باشد.</w:t>
      </w:r>
    </w:p>
    <w:p w:rsidR="007A3206" w:rsidRPr="00BF7BAF" w:rsidRDefault="007A3206" w:rsidP="007A3206">
      <w:pPr>
        <w:rPr>
          <w:rFonts w:cs="B Nazanin"/>
          <w:i/>
          <w:sz w:val="24"/>
          <w:szCs w:val="28"/>
          <w:rtl/>
        </w:rPr>
      </w:pPr>
      <w:r w:rsidRPr="00BF7BAF">
        <w:rPr>
          <w:rFonts w:cs="B Nazanin"/>
          <w:i/>
          <w:sz w:val="24"/>
          <w:szCs w:val="28"/>
          <w:rtl/>
        </w:rPr>
        <w:t>ج) ساختمانهاي عمومي:</w:t>
      </w:r>
    </w:p>
    <w:p w:rsidR="007A3206" w:rsidRPr="00BF7BAF" w:rsidRDefault="007A3206" w:rsidP="007A3206">
      <w:pPr>
        <w:jc w:val="lowKashida"/>
        <w:rPr>
          <w:rFonts w:cs="B Nazanin"/>
          <w:i/>
          <w:sz w:val="24"/>
          <w:szCs w:val="28"/>
          <w:rtl/>
        </w:rPr>
      </w:pPr>
      <w:r w:rsidRPr="00BF7BAF">
        <w:rPr>
          <w:rFonts w:cs="B Nazanin"/>
          <w:i/>
          <w:sz w:val="24"/>
          <w:szCs w:val="28"/>
          <w:rtl/>
        </w:rPr>
        <w:t>اين ساختمانها شامل كانتين كارگاهي محل سكونت كارگران، درمانگاه، انبارهاي كارگاهي و دفتر كارگاهي پيمانكار و نگهباني مي‌باشد.</w:t>
      </w:r>
    </w:p>
    <w:p w:rsidR="007A3206" w:rsidRPr="00BF7BAF" w:rsidRDefault="007A3206" w:rsidP="007A3206">
      <w:pPr>
        <w:jc w:val="lowKashida"/>
        <w:rPr>
          <w:rFonts w:cs="B Nazanin"/>
          <w:i/>
          <w:sz w:val="24"/>
          <w:szCs w:val="28"/>
          <w:rtl/>
        </w:rPr>
      </w:pPr>
      <w:r w:rsidRPr="00BF7BAF">
        <w:rPr>
          <w:rFonts w:cs="B Nazanin"/>
          <w:i/>
          <w:sz w:val="24"/>
          <w:szCs w:val="28"/>
          <w:rtl/>
        </w:rPr>
        <w:t>پيمانكار موظف است در تأمين آب مشروب كارگاه و برق و يك خط تلفن آماده به كار كه هزينه آن جزو تجهيز كارگاه است اقدام لازم را به عمل آورد.</w:t>
      </w:r>
    </w:p>
    <w:p w:rsidR="007A3206" w:rsidRPr="00BF7BAF" w:rsidRDefault="007A3206" w:rsidP="007A3206">
      <w:pPr>
        <w:jc w:val="lowKashida"/>
        <w:rPr>
          <w:rFonts w:cs="B Nazanin"/>
          <w:i/>
          <w:sz w:val="24"/>
          <w:szCs w:val="28"/>
          <w:rtl/>
        </w:rPr>
      </w:pPr>
      <w:r w:rsidRPr="00BF7BAF">
        <w:rPr>
          <w:rFonts w:cs="B Nazanin"/>
          <w:i/>
          <w:sz w:val="24"/>
          <w:szCs w:val="28"/>
          <w:rtl/>
        </w:rPr>
        <w:t xml:space="preserve">با توجه به تعداد كارگران، كانتين با رعايت كليه مشخصه‌هاي بهداشتي و در حد مكفي مورد نظر در كارگاه </w:t>
      </w:r>
      <w:r w:rsidRPr="00BF7BAF">
        <w:rPr>
          <w:rFonts w:cs="B Nazanin" w:hint="cs"/>
          <w:i/>
          <w:sz w:val="24"/>
          <w:szCs w:val="28"/>
          <w:rtl/>
        </w:rPr>
        <w:t>تأمین</w:t>
      </w:r>
      <w:r w:rsidRPr="00BF7BAF">
        <w:rPr>
          <w:rFonts w:cs="B Nazanin"/>
          <w:i/>
          <w:sz w:val="24"/>
          <w:szCs w:val="28"/>
          <w:rtl/>
        </w:rPr>
        <w:t xml:space="preserve"> ‌گردد. در محل كارگاه</w:t>
      </w:r>
      <w:r w:rsidRPr="00BF7BAF">
        <w:rPr>
          <w:rFonts w:cs="B Nazanin" w:hint="cs"/>
          <w:i/>
          <w:sz w:val="24"/>
          <w:szCs w:val="28"/>
          <w:rtl/>
        </w:rPr>
        <w:t xml:space="preserve"> بایستی</w:t>
      </w:r>
      <w:r w:rsidRPr="00BF7BAF">
        <w:rPr>
          <w:rFonts w:cs="B Nazanin"/>
          <w:i/>
          <w:sz w:val="24"/>
          <w:szCs w:val="28"/>
          <w:rtl/>
        </w:rPr>
        <w:t xml:space="preserve"> يك اتاق جهت بستري نمودن موقت افراد سانحه ديده يا مريض، مجهز به كليه لوازم و داروها و تجهيزات كمكهاي اوليه در مكاني مناسب و بهداشتي و طبق استاندارد احداث ‌گردد و يكي از كاركنان پيمانكار كه از نقطه نظر </w:t>
      </w:r>
      <w:r w:rsidRPr="00BF7BAF">
        <w:rPr>
          <w:rFonts w:cs="B Nazanin" w:hint="cs"/>
          <w:i/>
          <w:sz w:val="24"/>
          <w:szCs w:val="28"/>
          <w:rtl/>
        </w:rPr>
        <w:t>انجام</w:t>
      </w:r>
      <w:r w:rsidRPr="00BF7BAF">
        <w:rPr>
          <w:rFonts w:cs="B Nazanin"/>
          <w:i/>
          <w:sz w:val="24"/>
          <w:szCs w:val="28"/>
          <w:rtl/>
        </w:rPr>
        <w:t xml:space="preserve"> كمكهاي اوليه متبحر مي‌باشد، مي‌بايست در تمام اوقات كار در دسترس بوده و يك آمبولانس كه جهت انتقال افراد سانحه ديده و مريض به درمانگاه يا بيمارستان مناسب تشخيص داده شود در كارگاه موجود باشد.</w:t>
      </w:r>
    </w:p>
    <w:p w:rsidR="007A3206" w:rsidRPr="00BF7BAF" w:rsidRDefault="007A3206" w:rsidP="007A3206">
      <w:pPr>
        <w:jc w:val="lowKashida"/>
        <w:rPr>
          <w:rFonts w:cs="B Nazanin"/>
          <w:i/>
          <w:sz w:val="24"/>
          <w:szCs w:val="28"/>
          <w:rtl/>
        </w:rPr>
      </w:pPr>
      <w:r w:rsidRPr="00BF7BAF">
        <w:rPr>
          <w:rFonts w:cs="B Nazanin"/>
          <w:i/>
          <w:sz w:val="24"/>
          <w:szCs w:val="28"/>
          <w:rtl/>
        </w:rPr>
        <w:t xml:space="preserve">به منظور رعايت استانداردها و حفظ سلامت </w:t>
      </w:r>
      <w:r w:rsidRPr="00BF7BAF">
        <w:rPr>
          <w:rFonts w:cs="B Nazanin" w:hint="cs"/>
          <w:i/>
          <w:sz w:val="24"/>
          <w:szCs w:val="28"/>
          <w:rtl/>
        </w:rPr>
        <w:t>حاضرین در کارگاه</w:t>
      </w:r>
      <w:r w:rsidRPr="00BF7BAF">
        <w:rPr>
          <w:rFonts w:cs="B Nazanin"/>
          <w:i/>
          <w:sz w:val="24"/>
          <w:szCs w:val="28"/>
          <w:rtl/>
        </w:rPr>
        <w:t xml:space="preserve"> اعم از</w:t>
      </w:r>
      <w:r w:rsidRPr="00BF7BAF">
        <w:rPr>
          <w:rFonts w:cs="B Nazanin" w:hint="cs"/>
          <w:i/>
          <w:sz w:val="24"/>
          <w:szCs w:val="28"/>
          <w:rtl/>
        </w:rPr>
        <w:t>:</w:t>
      </w:r>
      <w:r w:rsidRPr="00BF7BAF">
        <w:rPr>
          <w:rFonts w:cs="B Nazanin"/>
          <w:i/>
          <w:sz w:val="24"/>
          <w:szCs w:val="28"/>
          <w:rtl/>
        </w:rPr>
        <w:t xml:space="preserve"> كارگر، تكنسين، كارمند يا مهندس</w:t>
      </w:r>
      <w:r w:rsidRPr="00BF7BAF">
        <w:rPr>
          <w:rFonts w:cs="B Nazanin" w:hint="cs"/>
          <w:i/>
          <w:sz w:val="24"/>
          <w:szCs w:val="28"/>
          <w:rtl/>
        </w:rPr>
        <w:t xml:space="preserve"> و یا سایر مراجعین،</w:t>
      </w:r>
      <w:r w:rsidRPr="00BF7BAF">
        <w:rPr>
          <w:rFonts w:cs="B Nazanin"/>
          <w:i/>
          <w:sz w:val="24"/>
          <w:szCs w:val="28"/>
          <w:rtl/>
        </w:rPr>
        <w:t xml:space="preserve"> استفاده از </w:t>
      </w:r>
      <w:r w:rsidRPr="00BF7BAF">
        <w:rPr>
          <w:rFonts w:cs="B Nazanin" w:hint="cs"/>
          <w:i/>
          <w:sz w:val="24"/>
          <w:szCs w:val="28"/>
          <w:rtl/>
        </w:rPr>
        <w:t xml:space="preserve">لوازم ایمنی خصوصاً </w:t>
      </w:r>
      <w:r w:rsidRPr="00BF7BAF">
        <w:rPr>
          <w:rFonts w:cs="B Nazanin"/>
          <w:i/>
          <w:sz w:val="24"/>
          <w:szCs w:val="28"/>
          <w:rtl/>
        </w:rPr>
        <w:t>كلاه ايمني كارگاهي در كارگاه الزامي بوده و پيمانكار موظف به تأمين آن</w:t>
      </w:r>
      <w:r w:rsidRPr="00BF7BAF">
        <w:rPr>
          <w:rFonts w:cs="B Nazanin" w:hint="cs"/>
          <w:i/>
          <w:sz w:val="24"/>
          <w:szCs w:val="28"/>
          <w:rtl/>
        </w:rPr>
        <w:t>ها</w:t>
      </w:r>
      <w:r w:rsidRPr="00BF7BAF">
        <w:rPr>
          <w:rFonts w:cs="B Nazanin"/>
          <w:i/>
          <w:sz w:val="24"/>
          <w:szCs w:val="28"/>
          <w:rtl/>
        </w:rPr>
        <w:t xml:space="preserve"> در كارگاه مي‌باشد. مشاهده عدم استفاده از كلاه ايمني (و در صورت لزوم چكمه</w:t>
      </w:r>
      <w:r w:rsidRPr="00BF7BAF">
        <w:rPr>
          <w:rFonts w:cs="B Nazanin" w:hint="cs"/>
          <w:i/>
          <w:sz w:val="24"/>
          <w:szCs w:val="28"/>
          <w:rtl/>
        </w:rPr>
        <w:t>،</w:t>
      </w:r>
      <w:r w:rsidRPr="00BF7BAF">
        <w:rPr>
          <w:rFonts w:cs="B Nazanin"/>
          <w:i/>
          <w:sz w:val="24"/>
          <w:szCs w:val="28"/>
          <w:rtl/>
        </w:rPr>
        <w:t xml:space="preserve"> دستكش</w:t>
      </w:r>
      <w:r w:rsidRPr="00BF7BAF">
        <w:rPr>
          <w:rFonts w:cs="B Nazanin" w:hint="cs"/>
          <w:i/>
          <w:sz w:val="24"/>
          <w:szCs w:val="28"/>
          <w:rtl/>
        </w:rPr>
        <w:t>،</w:t>
      </w:r>
      <w:r w:rsidRPr="00BF7BAF">
        <w:rPr>
          <w:rFonts w:cs="B Nazanin"/>
          <w:i/>
          <w:sz w:val="24"/>
          <w:szCs w:val="28"/>
          <w:rtl/>
        </w:rPr>
        <w:t xml:space="preserve"> عينك جوشكاري</w:t>
      </w:r>
      <w:r w:rsidRPr="00BF7BAF">
        <w:rPr>
          <w:rFonts w:cs="B Nazanin" w:hint="cs"/>
          <w:i/>
          <w:sz w:val="24"/>
          <w:szCs w:val="28"/>
          <w:rtl/>
        </w:rPr>
        <w:t xml:space="preserve"> و سایر لوازم ایمنی</w:t>
      </w:r>
      <w:r w:rsidRPr="00BF7BAF">
        <w:rPr>
          <w:rFonts w:cs="B Nazanin"/>
          <w:i/>
          <w:sz w:val="24"/>
          <w:szCs w:val="28"/>
          <w:rtl/>
        </w:rPr>
        <w:t xml:space="preserve">) توسط كاركنان پيمانكار، اعمال موارد انضباطي از طرف دستگاه نظارت را ايجاب </w:t>
      </w:r>
      <w:r w:rsidRPr="00BF7BAF">
        <w:rPr>
          <w:rFonts w:cs="B Nazanin" w:hint="cs"/>
          <w:i/>
          <w:sz w:val="24"/>
          <w:szCs w:val="28"/>
          <w:rtl/>
        </w:rPr>
        <w:t>می نماید</w:t>
      </w:r>
      <w:r w:rsidRPr="00BF7BAF">
        <w:rPr>
          <w:rFonts w:cs="B Nazanin"/>
          <w:i/>
          <w:sz w:val="24"/>
          <w:szCs w:val="28"/>
          <w:rtl/>
        </w:rPr>
        <w:t xml:space="preserve">. </w:t>
      </w:r>
    </w:p>
    <w:p w:rsidR="007A3206" w:rsidRPr="00BF7BAF" w:rsidRDefault="007A3206" w:rsidP="007A3206">
      <w:pPr>
        <w:jc w:val="lowKashida"/>
        <w:rPr>
          <w:rFonts w:cs="B Nazanin"/>
          <w:i/>
          <w:sz w:val="24"/>
          <w:szCs w:val="28"/>
          <w:rtl/>
        </w:rPr>
      </w:pPr>
      <w:r w:rsidRPr="00BF7BAF">
        <w:rPr>
          <w:rFonts w:cs="B Nazanin"/>
          <w:i/>
          <w:sz w:val="24"/>
          <w:szCs w:val="28"/>
          <w:rtl/>
        </w:rPr>
        <w:t>كارگاه پيمانكار از هر نظر مي‌بايست طبق استاندارد ايجاد شده و كليه موارد ايمني براي كاركنان رعايت شود</w:t>
      </w:r>
      <w:r w:rsidRPr="00BF7BAF">
        <w:rPr>
          <w:rFonts w:cs="B Nazanin" w:hint="cs"/>
          <w:i/>
          <w:sz w:val="24"/>
          <w:szCs w:val="28"/>
          <w:rtl/>
        </w:rPr>
        <w:t>.</w:t>
      </w:r>
    </w:p>
    <w:p w:rsidR="007A3206" w:rsidRPr="00BF7BAF" w:rsidRDefault="007A3206" w:rsidP="007A3206">
      <w:pPr>
        <w:jc w:val="lowKashida"/>
        <w:rPr>
          <w:rFonts w:cs="B Nazanin"/>
          <w:i/>
          <w:sz w:val="24"/>
          <w:szCs w:val="28"/>
        </w:rPr>
      </w:pPr>
    </w:p>
    <w:p w:rsidR="007A3206" w:rsidRPr="00BF7BAF" w:rsidRDefault="007A3206" w:rsidP="007A3206">
      <w:pPr>
        <w:pStyle w:val="Heading1"/>
        <w:rPr>
          <w:rFonts w:cs="B Nazanin"/>
          <w:i/>
          <w:sz w:val="24"/>
          <w:szCs w:val="24"/>
          <w:lang w:eastAsia="en-US" w:bidi="fa-IR"/>
        </w:rPr>
      </w:pPr>
      <w:r w:rsidRPr="00BF7BAF">
        <w:rPr>
          <w:rFonts w:cs="B Nazanin" w:hint="cs"/>
          <w:i/>
          <w:sz w:val="24"/>
          <w:szCs w:val="24"/>
          <w:rtl/>
          <w:lang w:eastAsia="en-US" w:bidi="fa-IR"/>
        </w:rPr>
        <w:t>ماده 21ـ ب) ايمني كارگاه</w:t>
      </w:r>
    </w:p>
    <w:p w:rsidR="007A3206" w:rsidRPr="00BF7BAF" w:rsidRDefault="007A3206" w:rsidP="001F657B">
      <w:pPr>
        <w:pStyle w:val="BodyText3"/>
        <w:spacing w:after="0" w:line="276" w:lineRule="auto"/>
        <w:jc w:val="lowKashida"/>
        <w:rPr>
          <w:rFonts w:cs="B Nazanin"/>
          <w:i/>
          <w:sz w:val="24"/>
          <w:szCs w:val="28"/>
          <w:rtl/>
          <w:lang w:eastAsia="en-US" w:bidi="fa-IR"/>
        </w:rPr>
      </w:pPr>
      <w:r w:rsidRPr="00BF7BAF">
        <w:rPr>
          <w:rFonts w:cs="B Nazanin" w:hint="cs"/>
          <w:i/>
          <w:sz w:val="24"/>
          <w:szCs w:val="28"/>
          <w:rtl/>
          <w:lang w:eastAsia="en-US" w:bidi="fa-IR"/>
        </w:rPr>
        <w:t xml:space="preserve">پیمانکار موظف است نسبت به رعایت دستورالعمل اجرائی ایمنی در پروژه های آب و فاضلاب شهری منتشره توسط معاونت برنامه </w:t>
      </w:r>
      <w:r w:rsidR="00A4225E">
        <w:rPr>
          <w:rFonts w:cs="B Nazanin" w:hint="cs"/>
          <w:i/>
          <w:sz w:val="24"/>
          <w:szCs w:val="28"/>
          <w:rtl/>
          <w:lang w:eastAsia="en-US" w:bidi="fa-IR"/>
        </w:rPr>
        <w:t>ر</w:t>
      </w:r>
      <w:r w:rsidRPr="00BF7BAF">
        <w:rPr>
          <w:rFonts w:cs="B Nazanin" w:hint="cs"/>
          <w:i/>
          <w:sz w:val="24"/>
          <w:szCs w:val="28"/>
          <w:rtl/>
          <w:lang w:eastAsia="en-US" w:bidi="fa-IR"/>
        </w:rPr>
        <w:t xml:space="preserve">یری و توسعه شرکت آب و فاضلاب کشور در چهار چوب مفاد پیمان اقدام نماید. </w:t>
      </w:r>
    </w:p>
    <w:p w:rsidR="007A3206" w:rsidRPr="00BF7BAF" w:rsidRDefault="007A3206" w:rsidP="001F657B">
      <w:pPr>
        <w:pStyle w:val="BodyText3"/>
        <w:spacing w:after="0" w:line="276" w:lineRule="auto"/>
        <w:jc w:val="lowKashida"/>
        <w:rPr>
          <w:rFonts w:cs="B Nazanin"/>
          <w:i/>
          <w:sz w:val="24"/>
          <w:szCs w:val="28"/>
          <w:rtl/>
          <w:lang w:eastAsia="en-US" w:bidi="fa-IR"/>
        </w:rPr>
      </w:pPr>
      <w:r w:rsidRPr="00BF7BAF">
        <w:rPr>
          <w:rFonts w:cs="B Nazanin" w:hint="cs"/>
          <w:i/>
          <w:sz w:val="24"/>
          <w:szCs w:val="28"/>
          <w:rtl/>
          <w:lang w:eastAsia="en-US" w:bidi="fa-IR"/>
        </w:rPr>
        <w:t xml:space="preserve">لوازم و داروهاي كمكهاي اوليه در تمام ساعات كاري بايستي در محل كارگاه در دسترس مسئولين مربوطه باشد و امكانات لازم جهت انتقال مصدومين به بيمارستان در مواقع اضطراري در كارگاه فراهم شود. </w:t>
      </w:r>
    </w:p>
    <w:p w:rsidR="007A3206" w:rsidRPr="00BF7BAF" w:rsidRDefault="007A3206" w:rsidP="00D424E7">
      <w:pPr>
        <w:pStyle w:val="BodyText3"/>
        <w:spacing w:after="0" w:line="276" w:lineRule="auto"/>
        <w:jc w:val="lowKashida"/>
        <w:rPr>
          <w:rFonts w:cs="B Nazanin"/>
          <w:i/>
          <w:sz w:val="24"/>
          <w:szCs w:val="28"/>
          <w:rtl/>
          <w:lang w:eastAsia="en-US" w:bidi="fa-IR"/>
        </w:rPr>
      </w:pPr>
      <w:r w:rsidRPr="00BF7BAF">
        <w:rPr>
          <w:rFonts w:cs="B Nazanin" w:hint="cs"/>
          <w:i/>
          <w:sz w:val="24"/>
          <w:szCs w:val="28"/>
          <w:rtl/>
          <w:lang w:eastAsia="en-US" w:bidi="fa-IR"/>
        </w:rPr>
        <w:t xml:space="preserve">در كليه محلهايي كه حفاری یا ترانشه‌كني انجام مي‌شود و احتمال سقوط وسايل نقليه و عابرين به داخل آنها وجود دارد، بایستی علائم لازم براي روز و همچنين شب به صورتي كه كاملاً قابل رؤيت باشد، </w:t>
      </w:r>
      <w:r w:rsidR="00D424E7">
        <w:rPr>
          <w:rFonts w:cs="B Nazanin" w:hint="cs"/>
          <w:i/>
          <w:sz w:val="24"/>
          <w:szCs w:val="28"/>
          <w:rtl/>
          <w:lang w:eastAsia="en-US" w:bidi="fa-IR"/>
        </w:rPr>
        <w:t xml:space="preserve">نصب و موانع لازم نیز تعبیه شود. </w:t>
      </w:r>
      <w:r w:rsidRPr="00BF7BAF">
        <w:rPr>
          <w:rFonts w:cs="B Nazanin" w:hint="cs"/>
          <w:i/>
          <w:sz w:val="24"/>
          <w:szCs w:val="28"/>
          <w:rtl/>
          <w:lang w:eastAsia="en-US" w:bidi="fa-IR"/>
        </w:rPr>
        <w:t xml:space="preserve">هزينه‌هاي مربوط به رعایت نكات ايمني بعهده پيمانكار می باشد و کارفرما صرفاً هزینه های پیش بینی شده در هزینه تجهیز و برچیدن کارگاه را تقبل می نماید. </w:t>
      </w:r>
    </w:p>
    <w:p w:rsidR="007A3206" w:rsidRPr="00BF7BAF" w:rsidRDefault="007A3206" w:rsidP="001F657B">
      <w:pPr>
        <w:spacing w:line="276" w:lineRule="auto"/>
        <w:jc w:val="lowKashida"/>
        <w:rPr>
          <w:rFonts w:cs="B Nazanin"/>
          <w:i/>
          <w:sz w:val="24"/>
          <w:szCs w:val="28"/>
          <w:rtl/>
        </w:rPr>
      </w:pPr>
      <w:r w:rsidRPr="00BF7BAF">
        <w:rPr>
          <w:rFonts w:cs="B Nazanin" w:hint="cs"/>
          <w:i/>
          <w:sz w:val="24"/>
          <w:szCs w:val="28"/>
          <w:rtl/>
        </w:rPr>
        <w:t>پيمانكار موظف است پاكسازي، شستشو و نظافت کامل كليه مسيرهاي اجراي عمليات موضوع پیمان و لوله های کار گذاشته شده و ... را مورداً مطابق نظر دستگاه نظارت، بدون دریافت هزینه به انجام رساند. همچنين پيمانكار موظف است درخصوص تهيه البسه كار متحدالشكل، کلاه ایمنی و ساير لوازم و ابزار ايمني براي مأموران فني، كارگران و پرسنل فعال در كارگاه و بازدید کنندگان اقدام نمايد. بديهي است استفاده از البسه مذكور و ساير لوازم و ابزار ايمني در هنگام اجراي عمليات موضوع پيمان برای کلیه افراد حاضر در کارگاه الزامي است و مسئولیت کلیه عواقبی که ناشی از بروز حوادث در محدوده کارگاه باشد، بعهده پیمانکار می باشد.</w:t>
      </w:r>
    </w:p>
    <w:p w:rsidR="007A3206" w:rsidRPr="00BF7BAF" w:rsidRDefault="007A3206" w:rsidP="001F657B">
      <w:pPr>
        <w:spacing w:line="276" w:lineRule="auto"/>
        <w:jc w:val="lowKashida"/>
        <w:rPr>
          <w:rFonts w:cs="B Nazanin"/>
          <w:i/>
          <w:sz w:val="24"/>
          <w:szCs w:val="28"/>
          <w:rtl/>
        </w:rPr>
      </w:pPr>
      <w:r w:rsidRPr="00BF7BAF">
        <w:rPr>
          <w:rFonts w:cs="B Nazanin" w:hint="cs"/>
          <w:i/>
          <w:sz w:val="24"/>
          <w:szCs w:val="28"/>
          <w:rtl/>
        </w:rPr>
        <w:t xml:space="preserve">پيمانكار موظف است عمليات موضوع پیمان را مطابق نظر دستگاه نظارت در مقاطع کوتاه تكميل نموده و پس از تکمیل هر مقطع مرحله بعدی را اجرا نماید. </w:t>
      </w:r>
    </w:p>
    <w:p w:rsidR="007A3206" w:rsidRPr="00BF7BAF" w:rsidRDefault="007A3206" w:rsidP="001F657B">
      <w:pPr>
        <w:spacing w:line="276" w:lineRule="auto"/>
        <w:jc w:val="lowKashida"/>
        <w:rPr>
          <w:rFonts w:cs="B Nazanin"/>
          <w:i/>
          <w:sz w:val="24"/>
          <w:szCs w:val="28"/>
          <w:rtl/>
        </w:rPr>
      </w:pPr>
      <w:r w:rsidRPr="00BF7BAF">
        <w:rPr>
          <w:rFonts w:cs="B Nazanin" w:hint="cs"/>
          <w:i/>
          <w:sz w:val="24"/>
          <w:szCs w:val="28"/>
          <w:rtl/>
        </w:rPr>
        <w:t>پیمانکار موظف است نسبت به انجام بیمه مسئولیت مدنی و حوادث ناشی از کار و تمامی کلوزهای مربوط به پروژه  (منجر به فوت و یا جراحت کارکنان و اشخاص ثالث شامل کارفرما، نظارت ، مشاور و ...  ) را در طول مدت اجرای پروژه به هزینه خود اقدام نماید. پرداخت دیه مربوطه به عهده پیمانکار خواهد بود. در هر صورت پیمانکار مسئول خسارتهای وارده به اشخاص ثالث در محوطه کارگاه می باشد.</w:t>
      </w:r>
    </w:p>
    <w:p w:rsidR="007A3206" w:rsidRPr="00BF7BAF" w:rsidRDefault="007A3206" w:rsidP="001F657B">
      <w:pPr>
        <w:spacing w:line="276" w:lineRule="auto"/>
        <w:jc w:val="lowKashida"/>
        <w:rPr>
          <w:rFonts w:cs="B Nazanin"/>
          <w:i/>
          <w:sz w:val="24"/>
          <w:szCs w:val="28"/>
        </w:rPr>
      </w:pPr>
      <w:r w:rsidRPr="00BF7BAF">
        <w:rPr>
          <w:rFonts w:cs="B Nazanin" w:hint="cs"/>
          <w:i/>
          <w:sz w:val="24"/>
          <w:szCs w:val="28"/>
          <w:rtl/>
        </w:rPr>
        <w:lastRenderedPageBreak/>
        <w:t xml:space="preserve">اجرای این بند از مسئولیتهای پیمانکار نمی کاهد و ایجاد حقی برای او نمی کند و پیمانکار در چار چوب مقررات و دستورالعملهای حفاظت فنی و بهداشت کار، مسئول خسارتهای وارد شده به اشخاص ثالث در محوطه کارگاه است و در هر حال، کارفرما و دستگاه نظارت در این مورد هیچ نوع مسئولیتی به عهده ندارد. </w:t>
      </w:r>
    </w:p>
    <w:p w:rsidR="007A3206" w:rsidRPr="00BF7BAF" w:rsidRDefault="007A3206" w:rsidP="001F657B">
      <w:pPr>
        <w:spacing w:line="276" w:lineRule="auto"/>
        <w:jc w:val="lowKashida"/>
        <w:rPr>
          <w:rFonts w:cs="B Nazanin"/>
          <w:i/>
          <w:sz w:val="24"/>
          <w:szCs w:val="28"/>
          <w:rtl/>
        </w:rPr>
      </w:pPr>
      <w:r w:rsidRPr="00BF7BAF">
        <w:rPr>
          <w:rFonts w:cs="B Nazanin" w:hint="cs"/>
          <w:i/>
          <w:sz w:val="24"/>
          <w:szCs w:val="28"/>
          <w:rtl/>
        </w:rPr>
        <w:t>پیمانکار موظف است بیمه نامه فوق را به دستگاه نظارت و  اداره حفاظت ، ایمنی و سلامت کار تحویل دهد.</w:t>
      </w:r>
    </w:p>
    <w:p w:rsidR="007A3206" w:rsidRPr="00BF7BAF" w:rsidRDefault="007A3206" w:rsidP="001F657B">
      <w:pPr>
        <w:spacing w:line="276" w:lineRule="auto"/>
        <w:jc w:val="lowKashida"/>
        <w:rPr>
          <w:rFonts w:cs="B Nazanin"/>
          <w:b/>
          <w:bCs/>
          <w:i/>
          <w:sz w:val="24"/>
          <w:szCs w:val="24"/>
          <w:rtl/>
        </w:rPr>
      </w:pPr>
      <w:r w:rsidRPr="00BF7BAF">
        <w:rPr>
          <w:rFonts w:cs="B Nazanin" w:hint="cs"/>
          <w:b/>
          <w:bCs/>
          <w:i/>
          <w:sz w:val="24"/>
          <w:szCs w:val="24"/>
          <w:rtl/>
        </w:rPr>
        <w:t xml:space="preserve">ماده 21ـ ج) قسمتهايي از موضوع پيمان كه پيمانكار بايد بيمه كند و همچنين موارد يا حوادثي كه بايد مشمول بيمه گردد، به شرح زير است :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 xml:space="preserve">پيمانكار مکلف است پیش از شروع کار تمام یا آن قسمت ازكارهاي موضوع پيمان را با توجه به شرايط مندرج در ماده 21 شرايط عمومي پيمان در مقابل مواردی از حوادث ،که متعاقبا توسط دستگاه نظارت اعلام می گردد نزد موسسه مورد قبول کارفرما بیمه نموده و اسناد مربوطه را به را به دستگاه نظارت و اداره حفاظت ، ایمنی و سلامت کار تسليم نمايد. </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21ـ و) چگونگي پرداخت هزينه احداث و نگهداري راههاي انحرافي به پيمانكار، به شرح زير است : </w:t>
      </w:r>
    </w:p>
    <w:p w:rsidR="007A3206" w:rsidRPr="00BF7BAF" w:rsidRDefault="007A3206" w:rsidP="007A3206">
      <w:pPr>
        <w:spacing w:line="300" w:lineRule="auto"/>
        <w:jc w:val="lowKashida"/>
        <w:rPr>
          <w:rFonts w:cs="B Nazanin"/>
          <w:i/>
          <w:sz w:val="24"/>
          <w:szCs w:val="28"/>
          <w:rtl/>
        </w:rPr>
      </w:pPr>
      <w:r w:rsidRPr="00BF7BAF">
        <w:rPr>
          <w:rFonts w:cs="B Nazanin"/>
          <w:i/>
          <w:sz w:val="24"/>
          <w:szCs w:val="28"/>
          <w:rtl/>
        </w:rPr>
        <w:t>××××××××××××××××××××××××××××××××××××××××××××××××××××××××××××××××××××××××</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22ـ الف) شمار نسخه‌هاي نقشه‌ها و مشخصات فني كه بدون دريافت هزينه در اختيار پيمانكار قرار مي‌‌گيرد، به شرح زير است :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يك نسخه کامل از اسناد پیمان ممهور شده توسط طرفین قرارداد به همراه نامه ابلاغ پیمان در اختیار پیمانکار قرار می گیرد.</w:t>
      </w:r>
    </w:p>
    <w:p w:rsidR="007A3206" w:rsidRPr="00BF7BAF" w:rsidRDefault="007A3206" w:rsidP="00223A65">
      <w:pPr>
        <w:spacing w:line="300" w:lineRule="auto"/>
        <w:jc w:val="lowKashida"/>
        <w:rPr>
          <w:rFonts w:cs="B Nazanin"/>
          <w:i/>
          <w:sz w:val="24"/>
          <w:szCs w:val="28"/>
          <w:rtl/>
        </w:rPr>
      </w:pPr>
      <w:r w:rsidRPr="00B84BEF">
        <w:rPr>
          <w:rFonts w:cs="B Nazanin" w:hint="cs"/>
          <w:b/>
          <w:bCs/>
          <w:i/>
          <w:sz w:val="24"/>
          <w:szCs w:val="24"/>
          <w:rtl/>
        </w:rPr>
        <w:t>ماده 22 ـ د)</w:t>
      </w:r>
      <w:r w:rsidRPr="00BF7BAF">
        <w:rPr>
          <w:rFonts w:cs="B Nazanin" w:hint="cs"/>
          <w:i/>
          <w:sz w:val="24"/>
          <w:szCs w:val="28"/>
          <w:rtl/>
        </w:rPr>
        <w:t xml:space="preserve"> پيمانكار موظف است كليه نقشه‌هاي کارگاهی (نقشه های شاپ) مربوط به هر يك از كارهاي مورد پيمان را قبل از اجرا و در موعدي كه به برنامه پيشرفت كار خللي وارد نشود تهيه و در سه نسخه كه يك نسخه آن قابل تكثير باشد جهت تأييد براي مهندس مشاور ارسال دارد تا پس از </w:t>
      </w:r>
      <w:r w:rsidR="00223A65">
        <w:rPr>
          <w:rFonts w:cs="B Nazanin" w:hint="cs"/>
          <w:i/>
          <w:sz w:val="24"/>
          <w:szCs w:val="28"/>
          <w:rtl/>
        </w:rPr>
        <w:t>تایید آن،</w:t>
      </w:r>
      <w:r w:rsidRPr="00BF7BAF">
        <w:rPr>
          <w:rFonts w:cs="B Nazanin" w:hint="cs"/>
          <w:i/>
          <w:sz w:val="24"/>
          <w:szCs w:val="28"/>
          <w:rtl/>
        </w:rPr>
        <w:t xml:space="preserve"> به مرحله اجرا گذاشته شود.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 xml:space="preserve">مسئوليت كامل صحت نقشه‌هاي اجرايي و عواقب ناشي از هر گونه نقايص، اشتباهات در نقشه‌ها، و جزئياتي كه توسط پيمانكار تهيه مي‌گردد به عهده پيمانكار مي‌باشد. </w:t>
      </w:r>
    </w:p>
    <w:p w:rsidR="007A3206" w:rsidRPr="00BF7BAF" w:rsidRDefault="007A3206" w:rsidP="007A3206">
      <w:pPr>
        <w:spacing w:line="300" w:lineRule="auto"/>
        <w:jc w:val="lowKashida"/>
        <w:rPr>
          <w:rFonts w:cs="B Nazanin"/>
          <w:b/>
          <w:bCs/>
          <w:i/>
          <w:sz w:val="24"/>
          <w:szCs w:val="24"/>
        </w:rPr>
      </w:pPr>
      <w:r w:rsidRPr="00BF7BAF">
        <w:rPr>
          <w:rFonts w:cs="B Nazanin" w:hint="cs"/>
          <w:b/>
          <w:bCs/>
          <w:i/>
          <w:sz w:val="24"/>
          <w:szCs w:val="24"/>
          <w:rtl/>
        </w:rPr>
        <w:lastRenderedPageBreak/>
        <w:t xml:space="preserve">ماده 22ـ ح) شمار نسخه‌ها و مشخصات دستورالعملهاي راه‌اندازي، تعمير، نگهداري و راهبري و نقشه هاي چون ساخت ( ازبیلت ) كه پيمانكار تهيه مي‌كند، به شرح زير است : </w:t>
      </w:r>
    </w:p>
    <w:p w:rsidR="007A3206" w:rsidRPr="00881EEE" w:rsidRDefault="007A3206" w:rsidP="001A2313">
      <w:pPr>
        <w:jc w:val="both"/>
        <w:rPr>
          <w:rFonts w:cs="B Nazanin"/>
          <w:sz w:val="28"/>
          <w:szCs w:val="28"/>
          <w:rtl/>
        </w:rPr>
      </w:pPr>
      <w:r w:rsidRPr="00881EEE">
        <w:rPr>
          <w:rFonts w:cs="B Nazanin" w:hint="cs"/>
          <w:sz w:val="28"/>
          <w:szCs w:val="28"/>
          <w:rtl/>
        </w:rPr>
        <w:t xml:space="preserve">پیمانکار موظف است در هنگام تحویل زمین، نقاط نشانه (نقاط رفرنس) در سیستم مختصاتی </w:t>
      </w:r>
      <w:r w:rsidRPr="00881EEE">
        <w:rPr>
          <w:rFonts w:cs="B Nazanin"/>
          <w:sz w:val="28"/>
          <w:szCs w:val="28"/>
        </w:rPr>
        <w:t>UTM</w:t>
      </w:r>
      <w:r w:rsidRPr="00881EEE">
        <w:rPr>
          <w:rFonts w:cs="B Nazanin" w:hint="cs"/>
          <w:sz w:val="28"/>
          <w:szCs w:val="28"/>
          <w:rtl/>
        </w:rPr>
        <w:t xml:space="preserve"> را از کارفرما تحویل گرفته و پس از پیاده نمودن موقعیت احداث سازه ها، همزمان با اجرای سازه ها، ساختمانها و تجهیزات نسبت به تهیه نقشه های ازبیلت در فرمت </w:t>
      </w:r>
      <w:r w:rsidRPr="00881EEE">
        <w:rPr>
          <w:rFonts w:cs="B Nazanin"/>
          <w:sz w:val="28"/>
          <w:szCs w:val="28"/>
        </w:rPr>
        <w:t>DWG</w:t>
      </w:r>
      <w:r w:rsidRPr="00881EEE">
        <w:rPr>
          <w:rFonts w:cs="B Nazanin" w:hint="cs"/>
          <w:sz w:val="28"/>
          <w:szCs w:val="28"/>
          <w:rtl/>
        </w:rPr>
        <w:t xml:space="preserve"> اقدام نماید. آن بخش از سازه هایی که پس از اجرا روی آنها پوشانده می شود (مدفون می گردد)، پیمانکار باید قبل از پوشانده شدن نسبت به تهیه نقشه های ازبیلت اقدام و نسبت به اخذ تاییدیه از دستگاه نظارت اقدام نماید.</w:t>
      </w:r>
    </w:p>
    <w:p w:rsidR="007A3206" w:rsidRPr="00881EEE" w:rsidRDefault="007A3206" w:rsidP="007A3206">
      <w:pPr>
        <w:jc w:val="both"/>
        <w:rPr>
          <w:rFonts w:cs="B Nazanin"/>
          <w:sz w:val="28"/>
          <w:szCs w:val="28"/>
          <w:rtl/>
        </w:rPr>
      </w:pPr>
      <w:r w:rsidRPr="00881EEE">
        <w:rPr>
          <w:rFonts w:cs="B Nazanin" w:hint="cs"/>
          <w:sz w:val="28"/>
          <w:szCs w:val="28"/>
          <w:rtl/>
        </w:rPr>
        <w:t xml:space="preserve">پس از تکمیل کلیه عملیات ساختمانی و تجهیزات، پیمانکار موظف است نسبت به ارائه کلیه نقشه های ازبیلت در فرمت </w:t>
      </w:r>
      <w:r w:rsidRPr="00881EEE">
        <w:rPr>
          <w:rFonts w:cs="B Nazanin"/>
          <w:sz w:val="28"/>
          <w:szCs w:val="28"/>
        </w:rPr>
        <w:t xml:space="preserve">DWG </w:t>
      </w:r>
      <w:r w:rsidRPr="00881EEE">
        <w:rPr>
          <w:rFonts w:cs="B Nazanin" w:hint="cs"/>
          <w:sz w:val="28"/>
          <w:szCs w:val="28"/>
          <w:rtl/>
        </w:rPr>
        <w:t xml:space="preserve"> و </w:t>
      </w:r>
      <w:r w:rsidRPr="00881EEE">
        <w:rPr>
          <w:rFonts w:cs="B Nazanin"/>
          <w:sz w:val="28"/>
          <w:szCs w:val="28"/>
        </w:rPr>
        <w:t>PDF</w:t>
      </w:r>
      <w:r w:rsidRPr="00881EEE">
        <w:rPr>
          <w:rFonts w:cs="B Nazanin" w:hint="cs"/>
          <w:sz w:val="28"/>
          <w:szCs w:val="28"/>
          <w:rtl/>
        </w:rPr>
        <w:t xml:space="preserve"> اقدام و جهت بررسی و تایید به دستگاه نظارت ارسال نماید تا دستگاه نظارت پس از کنترل های لازم، نسبت به تایید آنها اقدام کند.</w:t>
      </w:r>
    </w:p>
    <w:p w:rsidR="007A3206" w:rsidRPr="00881EEE" w:rsidRDefault="007A3206" w:rsidP="007A3206">
      <w:pPr>
        <w:jc w:val="both"/>
        <w:rPr>
          <w:rFonts w:cs="B Nazanin"/>
          <w:sz w:val="28"/>
          <w:szCs w:val="28"/>
          <w:rtl/>
        </w:rPr>
      </w:pPr>
      <w:r w:rsidRPr="00881EEE">
        <w:rPr>
          <w:rFonts w:cs="B Nazanin" w:hint="cs"/>
          <w:sz w:val="28"/>
          <w:szCs w:val="28"/>
          <w:rtl/>
        </w:rPr>
        <w:t>تبصره 1: پیمانکار موظف است قبل از اقدام جهت تحویل موقت پروژه نسبت به اخذ تاییدیه کلیه نقشه های ازبیلت پروژه از دستگاه نظارت اقدام نماید.</w:t>
      </w:r>
    </w:p>
    <w:p w:rsidR="007A3206" w:rsidRPr="00881EEE" w:rsidRDefault="007A3206" w:rsidP="007A3206">
      <w:pPr>
        <w:jc w:val="both"/>
        <w:rPr>
          <w:rFonts w:cs="B Nazanin"/>
          <w:sz w:val="28"/>
          <w:szCs w:val="28"/>
          <w:rtl/>
        </w:rPr>
      </w:pPr>
      <w:r w:rsidRPr="00881EEE">
        <w:rPr>
          <w:rFonts w:cs="B Nazanin" w:hint="cs"/>
          <w:sz w:val="28"/>
          <w:szCs w:val="28"/>
          <w:rtl/>
        </w:rPr>
        <w:t>قبل از شروع نصب، راه اندازی و بهره برداری از تجهیزات، پیمانکار موظف است دستورالعمل نصب و راه اندازی تجهیزات را به تفکیک هر تجهیز به قالب یک گزارش کامل جهت بررسی و تایید به دستگاه نظارت ارسال نماید تا پس از تایید دستگاه نظارت ملاک عمل جهت نصب و راه اندازی تجهیزات قرار گیرد.</w:t>
      </w:r>
    </w:p>
    <w:p w:rsidR="007A3206" w:rsidRPr="00881EEE" w:rsidRDefault="007A3206" w:rsidP="007A3206">
      <w:pPr>
        <w:jc w:val="both"/>
        <w:rPr>
          <w:rFonts w:cs="B Nazanin"/>
          <w:sz w:val="28"/>
          <w:szCs w:val="28"/>
          <w:rtl/>
        </w:rPr>
      </w:pPr>
      <w:r w:rsidRPr="00881EEE">
        <w:rPr>
          <w:rFonts w:cs="B Nazanin" w:hint="cs"/>
          <w:sz w:val="28"/>
          <w:szCs w:val="28"/>
          <w:rtl/>
        </w:rPr>
        <w:t>پیمانکار موظف است سه ماه قبل از شروع بهره برداری از تصفیه خانه فاضلاب، نسبت به تهیه و تدوین دستورالعمل اجرای بهره برداری در قالب و چارچوب تدوین شده در جلد دوم اسناد پیمان اقدام و نتیجه را جهت بررسی و تایید به دستگاه نظارت ارسال نماید تا پس از تایید، ملاک عمل جهت بهره برداری قرار گیرد.</w:t>
      </w:r>
    </w:p>
    <w:p w:rsidR="007A3206" w:rsidRPr="00881EEE" w:rsidRDefault="007A3206" w:rsidP="007A3206">
      <w:pPr>
        <w:jc w:val="both"/>
        <w:rPr>
          <w:rFonts w:cs="B Nazanin"/>
          <w:sz w:val="28"/>
          <w:szCs w:val="28"/>
          <w:rtl/>
        </w:rPr>
      </w:pPr>
      <w:r w:rsidRPr="00881EEE">
        <w:rPr>
          <w:rFonts w:cs="B Nazanin" w:hint="cs"/>
          <w:sz w:val="28"/>
          <w:szCs w:val="28"/>
          <w:rtl/>
        </w:rPr>
        <w:t>تبصره2: پیمانکار موظف است</w:t>
      </w:r>
      <w:r w:rsidR="00FB297C">
        <w:rPr>
          <w:rFonts w:cs="B Nazanin" w:hint="cs"/>
          <w:sz w:val="28"/>
          <w:szCs w:val="28"/>
          <w:rtl/>
        </w:rPr>
        <w:t xml:space="preserve"> پس از تایید نقشه ها،</w:t>
      </w:r>
      <w:r w:rsidRPr="00881EEE">
        <w:rPr>
          <w:rFonts w:cs="B Nazanin" w:hint="cs"/>
          <w:sz w:val="28"/>
          <w:szCs w:val="28"/>
          <w:rtl/>
        </w:rPr>
        <w:t xml:space="preserve"> چهار نسخه کاغذی در قطع </w:t>
      </w:r>
      <w:r w:rsidRPr="00881EEE">
        <w:rPr>
          <w:rFonts w:cs="B Nazanin"/>
          <w:sz w:val="28"/>
          <w:szCs w:val="28"/>
        </w:rPr>
        <w:t>A3</w:t>
      </w:r>
      <w:r w:rsidR="00FB297C">
        <w:rPr>
          <w:rFonts w:cs="B Nazanin" w:hint="cs"/>
          <w:sz w:val="28"/>
          <w:szCs w:val="28"/>
          <w:rtl/>
        </w:rPr>
        <w:t>(ممهور به مهر پیمانکار)</w:t>
      </w:r>
      <w:r w:rsidRPr="00881EEE">
        <w:rPr>
          <w:rFonts w:cs="B Nazanin" w:hint="cs"/>
          <w:sz w:val="28"/>
          <w:szCs w:val="28"/>
          <w:rtl/>
        </w:rPr>
        <w:t xml:space="preserve">از آلبوم نقشه های ازبیلت به انضمام فایل الکترونیک آن در فرمت </w:t>
      </w:r>
      <w:r w:rsidRPr="00881EEE">
        <w:rPr>
          <w:rFonts w:cs="B Nazanin"/>
          <w:sz w:val="28"/>
          <w:szCs w:val="28"/>
        </w:rPr>
        <w:t>DWG</w:t>
      </w:r>
      <w:r w:rsidRPr="00881EEE">
        <w:rPr>
          <w:rFonts w:cs="B Nazanin" w:hint="cs"/>
          <w:sz w:val="28"/>
          <w:szCs w:val="28"/>
          <w:rtl/>
        </w:rPr>
        <w:t xml:space="preserve"> و </w:t>
      </w:r>
      <w:r w:rsidRPr="00881EEE">
        <w:rPr>
          <w:rFonts w:cs="B Nazanin"/>
          <w:sz w:val="28"/>
          <w:szCs w:val="28"/>
        </w:rPr>
        <w:t>PDF</w:t>
      </w:r>
      <w:r w:rsidRPr="00881EEE">
        <w:rPr>
          <w:rFonts w:cs="B Nazanin" w:hint="cs"/>
          <w:sz w:val="28"/>
          <w:szCs w:val="28"/>
          <w:rtl/>
        </w:rPr>
        <w:t xml:space="preserve"> تهیه و در اختیار دستگاه نظارت قرار دهد.</w:t>
      </w:r>
    </w:p>
    <w:p w:rsidR="007A3206" w:rsidRDefault="007A3206" w:rsidP="002927FE">
      <w:pPr>
        <w:jc w:val="both"/>
        <w:rPr>
          <w:rFonts w:cs="B Nazanin"/>
          <w:sz w:val="28"/>
          <w:szCs w:val="28"/>
          <w:rtl/>
        </w:rPr>
      </w:pPr>
      <w:r w:rsidRPr="00881EEE">
        <w:rPr>
          <w:rFonts w:cs="B Nazanin" w:hint="cs"/>
          <w:sz w:val="28"/>
          <w:szCs w:val="28"/>
          <w:rtl/>
        </w:rPr>
        <w:t xml:space="preserve">تبصره 3: پیمانکار موظف است پس از تکمیل دوره بهره برداری از تصفیه خانه، یک نسخه گزارش مدون از اقدامات انجام شده در </w:t>
      </w:r>
      <w:r w:rsidR="002927FE">
        <w:rPr>
          <w:rFonts w:cs="B Nazanin" w:hint="cs"/>
          <w:sz w:val="28"/>
          <w:szCs w:val="28"/>
          <w:rtl/>
        </w:rPr>
        <w:t>د</w:t>
      </w:r>
      <w:r w:rsidRPr="00881EEE">
        <w:rPr>
          <w:rFonts w:cs="B Nazanin" w:hint="cs"/>
          <w:sz w:val="28"/>
          <w:szCs w:val="28"/>
          <w:rtl/>
        </w:rPr>
        <w:t>وره بهره برداری در بخشهای مختلف به طور کامل به همراه مستندات آنها تهیه و جهت بررسی و تایید به دستگاه نظارت ارسال نماید.</w:t>
      </w:r>
    </w:p>
    <w:p w:rsidR="005A1D57" w:rsidRPr="00881EEE" w:rsidRDefault="005A1D57" w:rsidP="002927FE">
      <w:pPr>
        <w:jc w:val="both"/>
        <w:rPr>
          <w:rFonts w:cs="B Nazanin"/>
          <w:sz w:val="28"/>
          <w:szCs w:val="28"/>
          <w:rtl/>
        </w:rPr>
      </w:pP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lastRenderedPageBreak/>
        <w:t xml:space="preserve">ماده 24ـ ب) پيمانكار موظف است كه در انتخاب پيمانكاران جزء، موارد زير را رعايت كند. </w:t>
      </w:r>
    </w:p>
    <w:p w:rsidR="007A3206" w:rsidRDefault="007A3206" w:rsidP="007A3206">
      <w:pPr>
        <w:spacing w:line="300" w:lineRule="auto"/>
        <w:jc w:val="lowKashida"/>
        <w:rPr>
          <w:rFonts w:cs="B Nazanin"/>
          <w:i/>
          <w:sz w:val="24"/>
          <w:szCs w:val="28"/>
          <w:rtl/>
        </w:rPr>
      </w:pPr>
      <w:r w:rsidRPr="00BF7BAF">
        <w:rPr>
          <w:rFonts w:cs="B Nazanin" w:hint="cs"/>
          <w:i/>
          <w:sz w:val="24"/>
          <w:szCs w:val="28"/>
          <w:rtl/>
        </w:rPr>
        <w:t xml:space="preserve">پيمانكار بايستي ضمن رعايت شرايط مندرج در ماده 24 شرايط عمومي پيمان، قبل از عقد قرارداد با پيمانكاران جزء تائيديه صلاحيت آنان و متن قرارداد مربوطه را از دستگاه نظارت و نماینده كارفرما اخذ نموده و يك نسخه از قرارداد منعقده را نيز تحويل دستگاه نظارت و كارفرما نمايد. </w:t>
      </w:r>
    </w:p>
    <w:p w:rsidR="00CA4516" w:rsidRPr="00BF7BAF" w:rsidRDefault="00604142" w:rsidP="000106E1">
      <w:pPr>
        <w:spacing w:line="300" w:lineRule="auto"/>
        <w:ind w:left="95" w:hanging="720"/>
        <w:jc w:val="lowKashida"/>
        <w:rPr>
          <w:rFonts w:cs="B Nazanin"/>
          <w:i/>
          <w:sz w:val="24"/>
          <w:szCs w:val="28"/>
          <w:rtl/>
        </w:rPr>
      </w:pPr>
      <w:r>
        <w:rPr>
          <w:rFonts w:cs="B Nazanin" w:hint="cs"/>
          <w:i/>
          <w:sz w:val="24"/>
          <w:szCs w:val="28"/>
          <w:rtl/>
        </w:rPr>
        <w:t xml:space="preserve">         </w:t>
      </w:r>
      <w:r w:rsidR="00307350">
        <w:rPr>
          <w:rFonts w:cs="B Nazanin" w:hint="cs"/>
          <w:i/>
          <w:sz w:val="24"/>
          <w:szCs w:val="28"/>
          <w:rtl/>
        </w:rPr>
        <w:t>پیمانکار برنده مناقصه موظف است به منظور مدلسازی سه بعدی در طرح تصفیه خانه فاضلاب شهر شال در بخشهای مختلف معماری، سازه</w:t>
      </w:r>
      <w:r w:rsidR="0039146E">
        <w:rPr>
          <w:rFonts w:cs="B Nazanin" w:hint="cs"/>
          <w:i/>
          <w:sz w:val="24"/>
          <w:szCs w:val="28"/>
          <w:rtl/>
        </w:rPr>
        <w:t xml:space="preserve"> ، تجهیزات مکانیکی، تجهیزات برقی، تاسیسات مکانیکی و برقی، لوله گذاری ها ، لوله کشی ها</w:t>
      </w:r>
      <w:r w:rsidR="00FC5762">
        <w:rPr>
          <w:rFonts w:cs="B Nazanin" w:hint="cs"/>
          <w:i/>
          <w:sz w:val="24"/>
          <w:szCs w:val="28"/>
          <w:rtl/>
        </w:rPr>
        <w:t xml:space="preserve">، کابل گذاری ها در محوطه و </w:t>
      </w:r>
      <w:r w:rsidR="00CF0E4E">
        <w:rPr>
          <w:rFonts w:cs="B Nazanin" w:hint="cs"/>
          <w:i/>
          <w:sz w:val="24"/>
          <w:szCs w:val="28"/>
          <w:rtl/>
        </w:rPr>
        <w:t>ساختما</w:t>
      </w:r>
      <w:r w:rsidR="009021C7">
        <w:rPr>
          <w:rFonts w:cs="B Nazanin" w:hint="cs"/>
          <w:i/>
          <w:sz w:val="24"/>
          <w:szCs w:val="28"/>
          <w:rtl/>
        </w:rPr>
        <w:t xml:space="preserve">نها، محوطه سازی در بخشهای مختلف، نقشه های ازبیلت و به طور کلی مستند سازی و ایجاد شبکه اطلاعاتی یک پارچه از کلیه خدمات اجرا شده در طول مدت اجرا و دوره بهره برداری و حتی دوره </w:t>
      </w:r>
      <w:r w:rsidR="000106E1">
        <w:rPr>
          <w:rFonts w:cs="B Nazanin" w:hint="cs"/>
          <w:i/>
          <w:sz w:val="24"/>
          <w:szCs w:val="28"/>
          <w:rtl/>
        </w:rPr>
        <w:t>24</w:t>
      </w:r>
      <w:r w:rsidR="009021C7">
        <w:rPr>
          <w:rFonts w:cs="B Nazanin" w:hint="cs"/>
          <w:i/>
          <w:sz w:val="24"/>
          <w:szCs w:val="28"/>
          <w:rtl/>
        </w:rPr>
        <w:t xml:space="preserve"> ماهه تضمین در قالب سیستم </w:t>
      </w:r>
      <w:r w:rsidR="009021C7">
        <w:rPr>
          <w:rFonts w:cs="B Nazanin"/>
          <w:i/>
          <w:sz w:val="24"/>
          <w:szCs w:val="28"/>
        </w:rPr>
        <w:t>BIM</w:t>
      </w:r>
      <w:r w:rsidR="009021C7">
        <w:rPr>
          <w:rFonts w:cs="B Nazanin" w:hint="cs"/>
          <w:i/>
          <w:sz w:val="24"/>
          <w:szCs w:val="28"/>
          <w:rtl/>
        </w:rPr>
        <w:t xml:space="preserve"> از خدمات پیمانکاران جز</w:t>
      </w:r>
      <w:r w:rsidR="00E37EFE">
        <w:rPr>
          <w:rFonts w:cs="B Nazanin" w:hint="cs"/>
          <w:i/>
          <w:sz w:val="24"/>
          <w:szCs w:val="28"/>
          <w:rtl/>
        </w:rPr>
        <w:t>ء</w:t>
      </w:r>
      <w:r w:rsidR="009021C7">
        <w:rPr>
          <w:rFonts w:cs="B Nazanin" w:hint="cs"/>
          <w:i/>
          <w:sz w:val="24"/>
          <w:szCs w:val="28"/>
          <w:rtl/>
        </w:rPr>
        <w:t xml:space="preserve"> متخصص در این زمینه که مورد تایید کارفرما </w:t>
      </w:r>
      <w:r w:rsidR="00E37EFE">
        <w:rPr>
          <w:rFonts w:cs="B Nazanin" w:hint="cs"/>
          <w:i/>
          <w:sz w:val="24"/>
          <w:szCs w:val="28"/>
          <w:rtl/>
        </w:rPr>
        <w:t>است</w:t>
      </w:r>
      <w:r w:rsidR="009021C7">
        <w:rPr>
          <w:rFonts w:cs="B Nazanin" w:hint="cs"/>
          <w:i/>
          <w:sz w:val="24"/>
          <w:szCs w:val="28"/>
          <w:rtl/>
        </w:rPr>
        <w:t xml:space="preserve"> استفاده نماید. حق الزحمه خدمات مذکور مطابق شرح خدمات مندرج در جلد دوم اسناد، از ردیف مربوطه که در جلد سوم اسناد ارائه شده است به تناسب پیشرفت خدمات و مطابق ساختار شکست مورد تایید کارفرما، پرداخت می گردد.</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28ـ الف) پيمانكار زمين مورد نياز براي تجهيز كارگاه را به شرح زير، تأمين مي‌كند. </w:t>
      </w:r>
    </w:p>
    <w:p w:rsidR="007A3206" w:rsidRPr="00BF7BAF" w:rsidRDefault="007A3206" w:rsidP="007A3206">
      <w:pPr>
        <w:jc w:val="both"/>
        <w:rPr>
          <w:rFonts w:cs="B Nazanin"/>
          <w:i/>
          <w:sz w:val="24"/>
          <w:szCs w:val="28"/>
          <w:rtl/>
        </w:rPr>
      </w:pPr>
      <w:r w:rsidRPr="00BF7BAF">
        <w:rPr>
          <w:rFonts w:cs="B Nazanin" w:hint="cs"/>
          <w:i/>
          <w:sz w:val="24"/>
          <w:szCs w:val="28"/>
          <w:rtl/>
        </w:rPr>
        <w:t xml:space="preserve">پیمانکار موظف است در محدوده زمین تصفیه خانه فاضلاب شهر شال (مساحت 2/3 هکتاری) ، بخشی از زمین مذکور را جهت تجهیز کارگاه به گونه ای اختصاص دهد که موقعیت تجهیز با موقعیت احداث سازه ها تلاقی نداشته باشد. در این بخش از زمین تصفیه خانه فاضلاب (محدوده تجهیز کارگاه) نسبت به تهیه نقشه جانمایی تجهیز کارگاه مطابق با مفاد شرایط مندرج در اسناد، اقدام و نتیجه را جهت تایید به دستگاه نظارت ارسال می نماید تا پس از تایید ملاک عمل جهت انجام قرار گیرد. </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29ـ هـ) تعديل نرخ پيمان، به شرح زير است : </w:t>
      </w:r>
    </w:p>
    <w:p w:rsidR="007A3206" w:rsidRPr="00BF7BAF" w:rsidRDefault="007A3206" w:rsidP="00D972CF">
      <w:pPr>
        <w:spacing w:line="288" w:lineRule="auto"/>
        <w:ind w:firstLine="567"/>
        <w:jc w:val="lowKashida"/>
        <w:rPr>
          <w:rFonts w:cs="B Nazanin"/>
          <w:i/>
          <w:sz w:val="24"/>
          <w:szCs w:val="28"/>
          <w:rtl/>
        </w:rPr>
      </w:pPr>
      <w:r w:rsidRPr="00BF7BAF">
        <w:rPr>
          <w:rFonts w:cs="B Nazanin" w:hint="cs"/>
          <w:i/>
          <w:sz w:val="24"/>
          <w:szCs w:val="28"/>
          <w:rtl/>
        </w:rPr>
        <w:t xml:space="preserve">الف) تعدیل عملیات موضوع پیمان بر اساس دستورالعمل نحوه تعدیل آحاد بهای پیمانها موضوع بخشنامه شماره 173073/101 مورخ 15/9/82 سازمان برنامه و بودجه کشور و بر اساس شاخص های فصلی هر فهرست بها (پایه و غیر پایه) در دوره انجام کار محاسبه و پرداخت می شود.  </w:t>
      </w:r>
    </w:p>
    <w:p w:rsidR="007A3206" w:rsidRPr="00BF7BAF" w:rsidRDefault="007A3206" w:rsidP="007A3206">
      <w:pPr>
        <w:spacing w:line="288" w:lineRule="auto"/>
        <w:ind w:firstLine="567"/>
        <w:jc w:val="lowKashida"/>
        <w:rPr>
          <w:rFonts w:cs="B Nazanin"/>
          <w:i/>
          <w:sz w:val="24"/>
          <w:szCs w:val="28"/>
          <w:rtl/>
        </w:rPr>
      </w:pPr>
      <w:r w:rsidRPr="00BF7BAF">
        <w:rPr>
          <w:rFonts w:cs="B Nazanin" w:hint="cs"/>
          <w:i/>
          <w:sz w:val="24"/>
          <w:szCs w:val="28"/>
          <w:rtl/>
        </w:rPr>
        <w:t>ب) مبلغ تجهیز و برچیدن کارگاه بر اساس شاخص کلی تعدیل می گردد.</w:t>
      </w:r>
    </w:p>
    <w:p w:rsidR="007A3206" w:rsidRPr="00BF7BAF" w:rsidRDefault="007A3206" w:rsidP="007A3206">
      <w:pPr>
        <w:spacing w:line="288" w:lineRule="auto"/>
        <w:ind w:firstLine="567"/>
        <w:jc w:val="lowKashida"/>
        <w:rPr>
          <w:rFonts w:cs="B Nazanin"/>
          <w:i/>
          <w:sz w:val="24"/>
          <w:szCs w:val="28"/>
          <w:rtl/>
        </w:rPr>
      </w:pPr>
      <w:r w:rsidRPr="00BF7BAF">
        <w:rPr>
          <w:rFonts w:cs="B Nazanin" w:hint="cs"/>
          <w:i/>
          <w:sz w:val="24"/>
          <w:szCs w:val="28"/>
          <w:rtl/>
        </w:rPr>
        <w:lastRenderedPageBreak/>
        <w:t xml:space="preserve">ج) شاخص مبنای پیمان ، یک دوره سه ماهه قبل از تاریخ ارائه پیشنهاد قیمت توسط پیمانکار خواهد بود. </w:t>
      </w:r>
    </w:p>
    <w:p w:rsidR="007A3206" w:rsidRPr="00BF7BAF" w:rsidRDefault="007A3206" w:rsidP="007971C6">
      <w:pPr>
        <w:pStyle w:val="BodyText"/>
        <w:spacing w:line="300" w:lineRule="auto"/>
        <w:rPr>
          <w:rFonts w:cs="B Nazanin"/>
          <w:i/>
          <w:sz w:val="24"/>
          <w:szCs w:val="28"/>
          <w:rtl/>
          <w:lang w:eastAsia="en-US" w:bidi="fa-IR"/>
        </w:rPr>
      </w:pPr>
      <w:r w:rsidRPr="00BF7BAF">
        <w:rPr>
          <w:rFonts w:cs="B Nazanin" w:hint="cs"/>
          <w:i/>
          <w:sz w:val="24"/>
          <w:szCs w:val="28"/>
          <w:rtl/>
          <w:lang w:eastAsia="en-US" w:bidi="fa-IR"/>
        </w:rPr>
        <w:t xml:space="preserve">تذکر: در صورت ابلاغ کار جدید از سوی دستگاه نظارت که در فهرست بها و برآورد این پیمان ، قیمت واحد یا مقدار ، پیش بینی نشده باشد پیمانکار موظف است بی درنگ پس از دریافت ابلاغ ،قیمت پیشنهادی خود را برای اجرای کار یاد شده را آنالیزبها نموده و سپس با توجه به ماهیت کار و انطباق آن با نوع فهارس بها و فصل مربوطه ، نسبت به تعدیل معکوس آن جهت انتقال قیمتهای آنالیز شده به </w:t>
      </w:r>
      <w:r w:rsidR="007971C6">
        <w:rPr>
          <w:rFonts w:cs="B Nazanin" w:hint="cs"/>
          <w:i/>
          <w:sz w:val="24"/>
          <w:szCs w:val="28"/>
          <w:rtl/>
          <w:lang w:eastAsia="en-US" w:bidi="fa-IR"/>
        </w:rPr>
        <w:t>قیمت های مبنای پیشنهاد قیمت زمان مناقصه</w:t>
      </w:r>
      <w:r w:rsidRPr="00BF7BAF">
        <w:rPr>
          <w:rFonts w:cs="B Nazanin" w:hint="cs"/>
          <w:i/>
          <w:sz w:val="24"/>
          <w:szCs w:val="28"/>
          <w:rtl/>
          <w:lang w:eastAsia="en-US" w:bidi="fa-IR"/>
        </w:rPr>
        <w:t xml:space="preserve"> اقدام و نتیجه را جهت بررسی و تایید به دستگاه نظارت تسلیم </w:t>
      </w:r>
      <w:r w:rsidR="00485896">
        <w:rPr>
          <w:rFonts w:cs="B Nazanin" w:hint="cs"/>
          <w:i/>
          <w:sz w:val="24"/>
          <w:szCs w:val="28"/>
          <w:rtl/>
          <w:lang w:eastAsia="en-US" w:bidi="fa-IR"/>
        </w:rPr>
        <w:t>تا</w:t>
      </w:r>
      <w:r w:rsidRPr="00BF7BAF">
        <w:rPr>
          <w:rFonts w:cs="B Nazanin" w:hint="cs"/>
          <w:i/>
          <w:sz w:val="24"/>
          <w:szCs w:val="28"/>
          <w:rtl/>
          <w:lang w:eastAsia="en-US" w:bidi="fa-IR"/>
        </w:rPr>
        <w:t xml:space="preserve"> در صورت تایید دستگاه نظارت و تصویب کارفرما ملاک عمل جهت پرداخت </w:t>
      </w:r>
      <w:r w:rsidR="00E137FC">
        <w:rPr>
          <w:rFonts w:cs="B Nazanin" w:hint="cs"/>
          <w:i/>
          <w:sz w:val="24"/>
          <w:szCs w:val="28"/>
          <w:rtl/>
          <w:lang w:eastAsia="en-US" w:bidi="fa-IR"/>
        </w:rPr>
        <w:t>قرار گیرد</w:t>
      </w:r>
      <w:r w:rsidRPr="00BF7BAF">
        <w:rPr>
          <w:rFonts w:cs="B Nazanin" w:hint="cs"/>
          <w:i/>
          <w:sz w:val="24"/>
          <w:szCs w:val="28"/>
          <w:rtl/>
          <w:lang w:eastAsia="en-US" w:bidi="fa-IR"/>
        </w:rPr>
        <w:t xml:space="preserve"> و مانند سایر آیتمهای ف</w:t>
      </w:r>
      <w:r w:rsidR="00E137FC">
        <w:rPr>
          <w:rFonts w:cs="B Nazanin" w:hint="cs"/>
          <w:i/>
          <w:sz w:val="24"/>
          <w:szCs w:val="28"/>
          <w:rtl/>
          <w:lang w:eastAsia="en-US" w:bidi="fa-IR"/>
        </w:rPr>
        <w:t>ه</w:t>
      </w:r>
      <w:r w:rsidRPr="00BF7BAF">
        <w:rPr>
          <w:rFonts w:cs="B Nazanin" w:hint="cs"/>
          <w:i/>
          <w:sz w:val="24"/>
          <w:szCs w:val="28"/>
          <w:rtl/>
          <w:lang w:eastAsia="en-US" w:bidi="fa-IR"/>
        </w:rPr>
        <w:t xml:space="preserve">ارس بها </w:t>
      </w:r>
      <w:r w:rsidR="00E137FC">
        <w:rPr>
          <w:rFonts w:cs="B Nazanin" w:hint="cs"/>
          <w:i/>
          <w:sz w:val="24"/>
          <w:szCs w:val="28"/>
          <w:rtl/>
          <w:lang w:eastAsia="en-US" w:bidi="fa-IR"/>
        </w:rPr>
        <w:t xml:space="preserve">مندرج در اسناد </w:t>
      </w:r>
      <w:r w:rsidRPr="00BF7BAF">
        <w:rPr>
          <w:rFonts w:cs="B Nazanin" w:hint="cs"/>
          <w:i/>
          <w:sz w:val="24"/>
          <w:szCs w:val="28"/>
          <w:rtl/>
          <w:lang w:eastAsia="en-US" w:bidi="fa-IR"/>
        </w:rPr>
        <w:t>به آن تعدیل تعلق خواهد گرفت.</w:t>
      </w:r>
    </w:p>
    <w:p w:rsidR="007A3206" w:rsidRPr="00BF7BAF" w:rsidRDefault="007A3206" w:rsidP="007A3206">
      <w:pPr>
        <w:spacing w:line="300" w:lineRule="auto"/>
        <w:jc w:val="lowKashida"/>
        <w:rPr>
          <w:rFonts w:cs="B Nazanin"/>
          <w:b/>
          <w:bCs/>
          <w:i/>
          <w:sz w:val="24"/>
          <w:szCs w:val="24"/>
        </w:rPr>
      </w:pPr>
      <w:r w:rsidRPr="00BF7BAF">
        <w:rPr>
          <w:rFonts w:cs="B Nazanin" w:hint="cs"/>
          <w:b/>
          <w:bCs/>
          <w:i/>
          <w:sz w:val="24"/>
          <w:szCs w:val="24"/>
          <w:rtl/>
        </w:rPr>
        <w:t xml:space="preserve">32ـ ج) هزينه انجام آزمايشهاي زير، به عهده پيمانكار است. </w:t>
      </w:r>
    </w:p>
    <w:p w:rsidR="007A3206" w:rsidRPr="00804D10" w:rsidRDefault="009D6A71" w:rsidP="009D6A71">
      <w:pPr>
        <w:ind w:left="360"/>
        <w:jc w:val="both"/>
        <w:rPr>
          <w:rFonts w:cs="B Nazanin"/>
          <w:b/>
          <w:bCs/>
          <w:i/>
          <w:sz w:val="28"/>
          <w:szCs w:val="28"/>
        </w:rPr>
      </w:pPr>
      <w:r w:rsidRPr="00804D10">
        <w:rPr>
          <w:rFonts w:cs="B Nazanin" w:hint="cs"/>
          <w:b/>
          <w:bCs/>
          <w:i/>
          <w:sz w:val="28"/>
          <w:szCs w:val="28"/>
          <w:rtl/>
        </w:rPr>
        <w:t xml:space="preserve">الف) </w:t>
      </w:r>
      <w:r w:rsidR="007A3206" w:rsidRPr="00804D10">
        <w:rPr>
          <w:rFonts w:cs="B Nazanin" w:hint="cs"/>
          <w:b/>
          <w:bCs/>
          <w:i/>
          <w:sz w:val="28"/>
          <w:szCs w:val="28"/>
          <w:rtl/>
        </w:rPr>
        <w:t>تست و بازرسی تجهیزات</w:t>
      </w:r>
    </w:p>
    <w:p w:rsidR="007A3206" w:rsidRPr="00BF7BAF" w:rsidRDefault="007A3206" w:rsidP="00AA2359">
      <w:pPr>
        <w:jc w:val="both"/>
        <w:rPr>
          <w:rFonts w:cs="B Nazanin"/>
          <w:i/>
          <w:sz w:val="24"/>
          <w:szCs w:val="28"/>
          <w:rtl/>
        </w:rPr>
      </w:pPr>
      <w:r w:rsidRPr="00BF7BAF">
        <w:rPr>
          <w:rFonts w:cs="B Nazanin" w:hint="cs"/>
          <w:i/>
          <w:sz w:val="24"/>
          <w:szCs w:val="28"/>
          <w:rtl/>
        </w:rPr>
        <w:t>کلیه هزینه های تست و بازرسی از تجهیزات الکترومکانیکال (آن بخش از تجهیزات که تامین آنها بعهده کارفرما و یا آن بخش از تجهیزات که تامین آنها جزو تعهدات پیمانکار می باشد) بعهده پیمانکار می باشد برای این منظور پیمانکار باید پس از ابلاغ قرارداد، نسبت به عقد قرارداد بازرسی تجهیزات با شرکتهای مورد تایید کارفرما اقدام تا کلیه اقدامات لازم جهت تست و بازرسی تجهیزات (</w:t>
      </w:r>
      <w:r w:rsidR="00AA2359">
        <w:rPr>
          <w:rFonts w:cs="B Nazanin" w:hint="cs"/>
          <w:i/>
          <w:sz w:val="24"/>
          <w:szCs w:val="28"/>
          <w:rtl/>
        </w:rPr>
        <w:t>آ</w:t>
      </w:r>
      <w:r w:rsidRPr="00BF7BAF">
        <w:rPr>
          <w:rFonts w:cs="B Nazanin" w:hint="cs"/>
          <w:i/>
          <w:sz w:val="24"/>
          <w:szCs w:val="28"/>
          <w:rtl/>
        </w:rPr>
        <w:t>زمایش متریال، تست عملکرد تجهیزات و... ) توسط شرکت مذکور انجام و نتایج بازرسی به صورت مکتوب به کارفرما ارسال گردد.</w:t>
      </w:r>
    </w:p>
    <w:p w:rsidR="007A3206" w:rsidRPr="00BF7BAF" w:rsidRDefault="007A3206" w:rsidP="007A3206">
      <w:pPr>
        <w:jc w:val="both"/>
        <w:rPr>
          <w:rFonts w:cs="B Nazanin"/>
          <w:i/>
          <w:sz w:val="24"/>
          <w:szCs w:val="28"/>
        </w:rPr>
      </w:pPr>
      <w:r w:rsidRPr="00BF7BAF">
        <w:rPr>
          <w:rFonts w:cs="B Nazanin" w:hint="cs"/>
          <w:i/>
          <w:sz w:val="24"/>
          <w:szCs w:val="28"/>
          <w:rtl/>
        </w:rPr>
        <w:t>تبصره 1: حمل تجهیزات از کارخانه سازنده</w:t>
      </w:r>
      <w:r w:rsidR="0050056F">
        <w:rPr>
          <w:rFonts w:cs="B Nazanin" w:hint="cs"/>
          <w:i/>
          <w:sz w:val="24"/>
          <w:szCs w:val="28"/>
          <w:rtl/>
        </w:rPr>
        <w:t xml:space="preserve"> به کارگاه</w:t>
      </w:r>
      <w:r w:rsidRPr="00BF7BAF">
        <w:rPr>
          <w:rFonts w:cs="B Nazanin" w:hint="cs"/>
          <w:i/>
          <w:sz w:val="24"/>
          <w:szCs w:val="28"/>
          <w:rtl/>
        </w:rPr>
        <w:t xml:space="preserve"> ، منوط به تایید مشخصات فنی و عملکردی تجهیزات توسط شرکت بازرس مورد تایید کارفرما می باشند.</w:t>
      </w:r>
    </w:p>
    <w:p w:rsidR="007A3206" w:rsidRPr="00804D10" w:rsidRDefault="007A3206" w:rsidP="00804D10">
      <w:pPr>
        <w:pStyle w:val="ListParagraph"/>
        <w:numPr>
          <w:ilvl w:val="0"/>
          <w:numId w:val="15"/>
        </w:numPr>
        <w:jc w:val="both"/>
        <w:rPr>
          <w:rFonts w:ascii="Times New Roman" w:eastAsia="Times New Roman" w:hAnsi="Times New Roman" w:cs="B Nazanin"/>
          <w:b/>
          <w:bCs/>
          <w:i/>
          <w:sz w:val="24"/>
        </w:rPr>
      </w:pPr>
      <w:r w:rsidRPr="00804D10">
        <w:rPr>
          <w:rFonts w:ascii="Times New Roman" w:eastAsia="Times New Roman" w:hAnsi="Times New Roman" w:cs="B Nazanin" w:hint="cs"/>
          <w:b/>
          <w:bCs/>
          <w:i/>
          <w:sz w:val="24"/>
          <w:rtl/>
        </w:rPr>
        <w:t>تست و آزمایشهای بخش سیویل</w:t>
      </w:r>
    </w:p>
    <w:p w:rsidR="007A3206" w:rsidRPr="00BF7BAF" w:rsidRDefault="007A3206" w:rsidP="007A3206">
      <w:pPr>
        <w:jc w:val="both"/>
        <w:rPr>
          <w:rFonts w:cs="B Nazanin"/>
          <w:i/>
          <w:sz w:val="24"/>
          <w:szCs w:val="28"/>
          <w:rtl/>
        </w:rPr>
      </w:pPr>
      <w:r w:rsidRPr="00BF7BAF">
        <w:rPr>
          <w:rFonts w:cs="B Nazanin" w:hint="cs"/>
          <w:i/>
          <w:sz w:val="24"/>
          <w:szCs w:val="28"/>
          <w:rtl/>
        </w:rPr>
        <w:t>کلیه هزینه های تست نمونه های مورد نیاز جهت کارهای ساختمانی شامل تست مقاومت فشاری بتن، تست تراکم خاک در خاکریزها، تست تراکم آسفالت و تست مقاومت کشش آرماتور بعهده پیمانکار می باشد. برای این منظور پیمانکار موظف است در پیشنهاد قیمت خود هزینه های مذکور را در ضریب پیمان خود لحاظ نماید.</w:t>
      </w:r>
    </w:p>
    <w:p w:rsidR="007A3206" w:rsidRPr="00BF7BAF" w:rsidRDefault="007A3206" w:rsidP="007A3206">
      <w:pPr>
        <w:jc w:val="both"/>
        <w:rPr>
          <w:rFonts w:cs="B Nazanin"/>
          <w:i/>
          <w:sz w:val="24"/>
          <w:szCs w:val="28"/>
          <w:rtl/>
        </w:rPr>
      </w:pPr>
      <w:r w:rsidRPr="00BF7BAF">
        <w:rPr>
          <w:rFonts w:cs="B Nazanin" w:hint="cs"/>
          <w:i/>
          <w:sz w:val="24"/>
          <w:szCs w:val="28"/>
          <w:rtl/>
        </w:rPr>
        <w:t xml:space="preserve">تبصره2: با توجه به حجم عملیات اجرایی در هر روز، پیمانکار میتواند از آزمایشگاههای مورد تایید کارفرما (غیر مقیم در کارگاه) استفاده نماید. (البته منوط به اینکه خللی در اجرای عملیات اجرایی ایجاد نکند) </w:t>
      </w:r>
    </w:p>
    <w:p w:rsidR="007A3206" w:rsidRPr="00263BF8" w:rsidRDefault="007A3206" w:rsidP="00263BF8">
      <w:pPr>
        <w:pStyle w:val="ListParagraph"/>
        <w:numPr>
          <w:ilvl w:val="0"/>
          <w:numId w:val="16"/>
        </w:numPr>
        <w:jc w:val="both"/>
        <w:rPr>
          <w:rFonts w:ascii="Times New Roman" w:eastAsia="Times New Roman" w:hAnsi="Times New Roman" w:cs="B Nazanin"/>
          <w:b/>
          <w:bCs/>
          <w:i/>
          <w:sz w:val="24"/>
        </w:rPr>
      </w:pPr>
      <w:r w:rsidRPr="00263BF8">
        <w:rPr>
          <w:rFonts w:ascii="Times New Roman" w:eastAsia="Times New Roman" w:hAnsi="Times New Roman" w:cs="B Nazanin" w:hint="cs"/>
          <w:b/>
          <w:bCs/>
          <w:i/>
          <w:sz w:val="24"/>
          <w:rtl/>
        </w:rPr>
        <w:lastRenderedPageBreak/>
        <w:t xml:space="preserve">تست و </w:t>
      </w:r>
      <w:r w:rsidR="00263BF8" w:rsidRPr="00263BF8">
        <w:rPr>
          <w:rFonts w:ascii="Times New Roman" w:eastAsia="Times New Roman" w:hAnsi="Times New Roman" w:cs="B Nazanin" w:hint="cs"/>
          <w:b/>
          <w:bCs/>
          <w:i/>
          <w:sz w:val="24"/>
          <w:rtl/>
        </w:rPr>
        <w:t>آ</w:t>
      </w:r>
      <w:r w:rsidRPr="00263BF8">
        <w:rPr>
          <w:rFonts w:ascii="Times New Roman" w:eastAsia="Times New Roman" w:hAnsi="Times New Roman" w:cs="B Nazanin" w:hint="cs"/>
          <w:b/>
          <w:bCs/>
          <w:i/>
          <w:sz w:val="24"/>
          <w:rtl/>
        </w:rPr>
        <w:t>زمایشهای دوره بهره برداری</w:t>
      </w:r>
    </w:p>
    <w:p w:rsidR="007A3206" w:rsidRPr="00BF7BAF" w:rsidRDefault="007A3206" w:rsidP="007A3206">
      <w:pPr>
        <w:jc w:val="both"/>
        <w:rPr>
          <w:rFonts w:cs="B Nazanin"/>
          <w:i/>
          <w:sz w:val="24"/>
          <w:szCs w:val="28"/>
          <w:rtl/>
        </w:rPr>
      </w:pPr>
      <w:r w:rsidRPr="00BF7BAF">
        <w:rPr>
          <w:rFonts w:cs="B Nazanin" w:hint="cs"/>
          <w:i/>
          <w:sz w:val="24"/>
          <w:szCs w:val="28"/>
          <w:rtl/>
        </w:rPr>
        <w:t>پیمانکار موظف است جهت تضمین عملکرد تجهیزات و فرآیند تصفیه خانه فاضلاب شهر شال، در دوره بهره برداری آزمایشها و تستهای لازم از عملکرد تجهیزات جهت انطباق آن با مشخصات فنی تجهیزات (مقادیر مندرج در کاغذهای اطلاعاتی) ارائه شده توسط سازنده در حضور دستگاه نظارت انجام نماید تا صحت مقادیر و ظرفیت تجهیزات تحت تست گرم برای دستگاه نظارت و کارفرما محرز گردد.</w:t>
      </w:r>
    </w:p>
    <w:p w:rsidR="007A3206" w:rsidRPr="00BF7BAF" w:rsidRDefault="007A3206" w:rsidP="007A3206">
      <w:pPr>
        <w:jc w:val="both"/>
        <w:rPr>
          <w:rFonts w:cs="B Nazanin"/>
          <w:i/>
          <w:sz w:val="24"/>
          <w:szCs w:val="28"/>
          <w:rtl/>
        </w:rPr>
      </w:pPr>
      <w:r w:rsidRPr="00BF7BAF">
        <w:rPr>
          <w:rFonts w:cs="B Nazanin" w:hint="cs"/>
          <w:i/>
          <w:sz w:val="24"/>
          <w:szCs w:val="28"/>
          <w:rtl/>
        </w:rPr>
        <w:t>همچنین به منظور ارزیابی عملکرد فرآیندی تصفیهخانه</w:t>
      </w:r>
      <w:r w:rsidR="00944A77">
        <w:rPr>
          <w:rFonts w:cs="B Nazanin" w:hint="cs"/>
          <w:i/>
          <w:sz w:val="24"/>
          <w:szCs w:val="28"/>
          <w:rtl/>
        </w:rPr>
        <w:t xml:space="preserve"> فاضلاب،</w:t>
      </w:r>
      <w:r w:rsidRPr="00BF7BAF">
        <w:rPr>
          <w:rFonts w:cs="B Nazanin" w:hint="cs"/>
          <w:i/>
          <w:sz w:val="24"/>
          <w:szCs w:val="28"/>
          <w:rtl/>
        </w:rPr>
        <w:t xml:space="preserve"> پیمانکار موظف است یکسری آزمایشهای فرآیندی که مشخصات آن در جلد دوم اسناد ارائه شده است با حضور دستگاه نظارت انجام و نتایج جهت بررسی و تحلیل عملکرد تصفیه خانه و لزوم بازنگری در راهبری از آن به دستگاه نظارت ارائه نماید.</w:t>
      </w:r>
    </w:p>
    <w:p w:rsidR="007A3206" w:rsidRPr="00BF7BAF" w:rsidRDefault="007A3206" w:rsidP="007A3206">
      <w:pPr>
        <w:jc w:val="both"/>
        <w:rPr>
          <w:rFonts w:cs="B Nazanin"/>
          <w:i/>
          <w:sz w:val="24"/>
          <w:szCs w:val="28"/>
          <w:rtl/>
        </w:rPr>
      </w:pPr>
      <w:r w:rsidRPr="00BF7BAF">
        <w:rPr>
          <w:rFonts w:cs="B Nazanin" w:hint="cs"/>
          <w:i/>
          <w:sz w:val="24"/>
          <w:szCs w:val="28"/>
          <w:rtl/>
        </w:rPr>
        <w:t xml:space="preserve">تبصره: کلیه هزینه های انجام تست عملکرد تجهیزات و فرآیند به عهده پیمانکار می باشد و پیمانکار باید هزینه های مذکور را در پیشنهاد قیمت خود لحاظ نماید. </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35) دريافت وجوه سپرده تضمين حسن انجام كار پيمان، طبق مصوبه شماره 123402/ت50659هـ مورخ 22/09/1394 هيأت وزيران ، است. </w:t>
      </w:r>
    </w:p>
    <w:p w:rsidR="007A3206" w:rsidRPr="00BF7BAF" w:rsidRDefault="007A3206" w:rsidP="00FE081C">
      <w:pPr>
        <w:spacing w:line="300" w:lineRule="auto"/>
        <w:jc w:val="lowKashida"/>
        <w:rPr>
          <w:rFonts w:cs="B Nazanin"/>
          <w:b/>
          <w:bCs/>
          <w:i/>
          <w:sz w:val="24"/>
          <w:szCs w:val="24"/>
          <w:rtl/>
        </w:rPr>
      </w:pPr>
      <w:r w:rsidRPr="00BF7BAF">
        <w:rPr>
          <w:rFonts w:cs="B Nazanin" w:hint="cs"/>
          <w:b/>
          <w:bCs/>
          <w:i/>
          <w:sz w:val="24"/>
          <w:szCs w:val="24"/>
          <w:rtl/>
        </w:rPr>
        <w:t xml:space="preserve">ماده 36) ميزان و روش پرداخت و نحوه واريز پيش پرداخت پيمان، طبق مصوبه شماره 123402/ت50659هـ مورخ 22/09/1394 هيأت وزيران ، است. </w:t>
      </w:r>
    </w:p>
    <w:p w:rsidR="008902FE" w:rsidRPr="002854AE" w:rsidRDefault="008902FE" w:rsidP="0034792A">
      <w:pPr>
        <w:spacing w:line="300" w:lineRule="auto"/>
        <w:jc w:val="lowKashida"/>
        <w:rPr>
          <w:rFonts w:cs="B Nazanin"/>
          <w:i/>
          <w:sz w:val="24"/>
          <w:szCs w:val="28"/>
          <w:rtl/>
        </w:rPr>
      </w:pPr>
      <w:r w:rsidRPr="002854AE">
        <w:rPr>
          <w:rFonts w:cs="B Nazanin" w:hint="cs"/>
          <w:i/>
          <w:sz w:val="24"/>
          <w:szCs w:val="28"/>
          <w:rtl/>
        </w:rPr>
        <w:t>تبصره</w:t>
      </w:r>
      <w:r w:rsidR="0034792A" w:rsidRPr="002854AE">
        <w:rPr>
          <w:rFonts w:cs="B Nazanin" w:hint="cs"/>
          <w:i/>
          <w:sz w:val="24"/>
          <w:szCs w:val="28"/>
          <w:rtl/>
        </w:rPr>
        <w:t>1</w:t>
      </w:r>
      <w:r w:rsidRPr="002854AE">
        <w:rPr>
          <w:rFonts w:cs="B Nazanin" w:hint="cs"/>
          <w:i/>
          <w:sz w:val="24"/>
          <w:szCs w:val="28"/>
          <w:rtl/>
        </w:rPr>
        <w:t>: در صورت تامین اعتبار و تخصیص و پرداخت منابع از محل نقدینگیهای خزانه نسبت به تادیه پیش پرداخت اقدام خواهدشد.</w:t>
      </w:r>
    </w:p>
    <w:p w:rsidR="008902FE" w:rsidRDefault="008902FE" w:rsidP="0034792A">
      <w:pPr>
        <w:spacing w:line="300" w:lineRule="auto"/>
        <w:jc w:val="lowKashida"/>
        <w:rPr>
          <w:rFonts w:cs="B Nazanin"/>
          <w:i/>
          <w:sz w:val="24"/>
          <w:szCs w:val="28"/>
          <w:rtl/>
        </w:rPr>
      </w:pPr>
      <w:r w:rsidRPr="002854AE">
        <w:rPr>
          <w:rFonts w:cs="B Nazanin" w:hint="cs"/>
          <w:i/>
          <w:sz w:val="24"/>
          <w:szCs w:val="28"/>
          <w:rtl/>
        </w:rPr>
        <w:t xml:space="preserve">تبصره </w:t>
      </w:r>
      <w:r w:rsidR="0034792A" w:rsidRPr="002854AE">
        <w:rPr>
          <w:rFonts w:cs="B Nazanin" w:hint="cs"/>
          <w:i/>
          <w:sz w:val="24"/>
          <w:szCs w:val="28"/>
          <w:rtl/>
        </w:rPr>
        <w:t>2</w:t>
      </w:r>
      <w:r w:rsidRPr="002854AE">
        <w:rPr>
          <w:rFonts w:cs="B Nazanin" w:hint="cs"/>
          <w:i/>
          <w:sz w:val="24"/>
          <w:szCs w:val="28"/>
          <w:rtl/>
        </w:rPr>
        <w:t>: پیمانکار می بایست توان مالی 30 درصد از تامین هزینه های  اجرای پروژه را داشته باشد.</w:t>
      </w:r>
    </w:p>
    <w:p w:rsidR="007A3206" w:rsidRPr="000106E1" w:rsidRDefault="00D57FC1" w:rsidP="007A3206">
      <w:pPr>
        <w:spacing w:line="288" w:lineRule="auto"/>
        <w:ind w:firstLine="284"/>
        <w:jc w:val="lowKashida"/>
        <w:outlineLvl w:val="1"/>
        <w:rPr>
          <w:rFonts w:cs="B Nazanin"/>
          <w:bCs/>
          <w:i/>
          <w:sz w:val="24"/>
          <w:szCs w:val="28"/>
          <w:rtl/>
        </w:rPr>
      </w:pPr>
      <w:r w:rsidRPr="000106E1">
        <w:rPr>
          <w:rFonts w:cs="B Nazanin" w:hint="cs"/>
          <w:bCs/>
          <w:i/>
          <w:sz w:val="24"/>
          <w:szCs w:val="28"/>
          <w:rtl/>
        </w:rPr>
        <w:t xml:space="preserve">ماده 37-الف) </w:t>
      </w:r>
    </w:p>
    <w:p w:rsidR="002854AE" w:rsidRPr="000106E1" w:rsidRDefault="002854AE" w:rsidP="002854AE">
      <w:pPr>
        <w:spacing w:line="300" w:lineRule="auto"/>
        <w:jc w:val="lowKashida"/>
        <w:rPr>
          <w:rFonts w:cs="B Nazanin"/>
          <w:i/>
          <w:sz w:val="24"/>
          <w:szCs w:val="28"/>
          <w:rtl/>
        </w:rPr>
      </w:pPr>
      <w:r w:rsidRPr="000106E1">
        <w:rPr>
          <w:rFonts w:cs="B Nazanin" w:hint="cs"/>
          <w:i/>
          <w:sz w:val="24"/>
          <w:szCs w:val="28"/>
          <w:rtl/>
        </w:rPr>
        <w:t xml:space="preserve">مبناي پرداخت به پيمانكار رديفهاي مندرج در جداول برآورد هزينه اجراي كار پيوست پيمان مي‌باشد. در صورتيكه در حين اجراي عمليات به غير از موارد مندرج در فهرست مقادير و آحاد بهاء، موارد ديگري مطرح گردد، بايستي طبق شرايط زير عمل شود. </w:t>
      </w:r>
    </w:p>
    <w:p w:rsidR="002854AE" w:rsidRPr="000106E1" w:rsidRDefault="002854AE" w:rsidP="00B7778D">
      <w:pPr>
        <w:spacing w:line="300" w:lineRule="auto"/>
        <w:jc w:val="lowKashida"/>
        <w:rPr>
          <w:rFonts w:cs="B Nazanin"/>
          <w:i/>
          <w:sz w:val="24"/>
          <w:szCs w:val="28"/>
          <w:rtl/>
        </w:rPr>
      </w:pPr>
      <w:r w:rsidRPr="000106E1">
        <w:rPr>
          <w:rFonts w:cs="B Nazanin" w:hint="cs"/>
          <w:i/>
          <w:sz w:val="24"/>
          <w:szCs w:val="28"/>
          <w:rtl/>
        </w:rPr>
        <w:t xml:space="preserve">الف ـ چنانچه رديف يا رديفهاي مورد نظر در فهرست  بهاي واحد پايه رشته </w:t>
      </w:r>
      <w:r w:rsidR="00B7778D" w:rsidRPr="000106E1">
        <w:rPr>
          <w:rFonts w:cs="B Nazanin" w:hint="cs"/>
          <w:i/>
          <w:sz w:val="24"/>
          <w:szCs w:val="28"/>
          <w:rtl/>
        </w:rPr>
        <w:t>ابنیه، تاسیسات مکانیکی، تاسیسات برق، شبکه توزیع آب، شبکه جمع آوری و انتقال فاضلاب</w:t>
      </w:r>
      <w:r w:rsidRPr="000106E1">
        <w:rPr>
          <w:rFonts w:cs="B Nazanin" w:hint="cs"/>
          <w:i/>
          <w:sz w:val="24"/>
          <w:szCs w:val="28"/>
          <w:rtl/>
        </w:rPr>
        <w:t xml:space="preserve"> سال 1397  سازمان مدیریت و برنامه ریزی کشور پيش‌بيني شده باشد، مبناي پرداخت به پيمانكار بهاي واحد پايه مندرج در فهرست بهاي واحد </w:t>
      </w:r>
      <w:r w:rsidRPr="000106E1">
        <w:rPr>
          <w:rFonts w:cs="B Nazanin" w:hint="cs"/>
          <w:i/>
          <w:sz w:val="24"/>
          <w:szCs w:val="28"/>
          <w:rtl/>
        </w:rPr>
        <w:lastRenderedPageBreak/>
        <w:t xml:space="preserve">پايه </w:t>
      </w:r>
      <w:r w:rsidR="00B7778D" w:rsidRPr="000106E1">
        <w:rPr>
          <w:rFonts w:cs="B Nazanin" w:hint="cs"/>
          <w:i/>
          <w:sz w:val="24"/>
          <w:szCs w:val="28"/>
          <w:rtl/>
        </w:rPr>
        <w:t>رشته ابنیه، تاسیسات مکانیکی، تاسیسات برق، شبکه توزیع آب، شبکه جمع آوری و انتقال فاضلاب</w:t>
      </w:r>
      <w:r w:rsidRPr="000106E1">
        <w:rPr>
          <w:rFonts w:cs="B Nazanin" w:hint="cs"/>
          <w:i/>
          <w:sz w:val="24"/>
          <w:szCs w:val="28"/>
          <w:rtl/>
        </w:rPr>
        <w:t xml:space="preserve"> سال 1397 سازمان مدیریت و برنامه ریزی کشور بوده كه هزينه‌هاي مربوطه با توجه به مقادير كارهاي انجام شده، پس از اعمال ضرايب پيمان توسط كارفرما محاسبه مي‌گردد. </w:t>
      </w:r>
    </w:p>
    <w:p w:rsidR="002854AE" w:rsidRPr="000106E1" w:rsidRDefault="002854AE" w:rsidP="00B7778D">
      <w:pPr>
        <w:spacing w:line="300" w:lineRule="auto"/>
        <w:jc w:val="lowKashida"/>
        <w:rPr>
          <w:rFonts w:cs="B Nazanin"/>
          <w:i/>
          <w:sz w:val="24"/>
          <w:szCs w:val="28"/>
          <w:rtl/>
        </w:rPr>
      </w:pPr>
      <w:r w:rsidRPr="000106E1">
        <w:rPr>
          <w:rFonts w:cs="B Nazanin" w:hint="cs"/>
          <w:i/>
          <w:sz w:val="24"/>
          <w:szCs w:val="28"/>
          <w:rtl/>
        </w:rPr>
        <w:t xml:space="preserve">ب - در صورتيكه در حين اجراي عمليات موضوع پیمان استفاده از رديف يا رديفهايي مطرح گردد فهرست  بهاي واحد پايه </w:t>
      </w:r>
      <w:r w:rsidR="00B7778D" w:rsidRPr="000106E1">
        <w:rPr>
          <w:rFonts w:cs="B Nazanin" w:hint="cs"/>
          <w:i/>
          <w:sz w:val="24"/>
          <w:szCs w:val="28"/>
          <w:rtl/>
        </w:rPr>
        <w:t xml:space="preserve">رشته ابنیه، تاسیسات مکانیکی، تاسیسات برق، شبکه توزیع آب، شبکه جمع آوری و انتقال فاضلاب </w:t>
      </w:r>
      <w:r w:rsidRPr="000106E1">
        <w:rPr>
          <w:rFonts w:cs="B Nazanin" w:hint="cs"/>
          <w:i/>
          <w:sz w:val="24"/>
          <w:szCs w:val="28"/>
          <w:rtl/>
        </w:rPr>
        <w:t xml:space="preserve">سال 1397  سازمان مدیریت و برنامه ریزی کشور پيش‌‌بيني نشده باشد و عمليات مربوط در حكم قيمت جديد باشد، لازم است تجزيه و تحليل مربوط به تعيين بهاي واحد مربوط به هر يك از رديفها با توجه به قیمتهای پیوست فهرست بهای  واحد پايه </w:t>
      </w:r>
      <w:r w:rsidR="00B7778D" w:rsidRPr="000106E1">
        <w:rPr>
          <w:rFonts w:cs="B Nazanin" w:hint="cs"/>
          <w:i/>
          <w:sz w:val="24"/>
          <w:szCs w:val="28"/>
          <w:rtl/>
        </w:rPr>
        <w:t xml:space="preserve">رشته ابنیه، تاسیسات مکانیکی، تاسیسات برق، شبکه توزیع آب، شبکه جمع آوری و انتقال فاضلاب </w:t>
      </w:r>
      <w:r w:rsidRPr="000106E1">
        <w:rPr>
          <w:rFonts w:cs="B Nazanin" w:hint="cs"/>
          <w:i/>
          <w:sz w:val="24"/>
          <w:szCs w:val="28"/>
          <w:rtl/>
        </w:rPr>
        <w:t xml:space="preserve">سال 1397 سازمان مدیریت و برنامه ریزی کشور به وسيله پيمانكار انجام گرفته و پس از بررسي و تأييد دستگاه نظارت و تصويب كارفرما ملاك عمل قرار گيرد. </w:t>
      </w:r>
    </w:p>
    <w:p w:rsidR="002854AE" w:rsidRPr="000106E1" w:rsidRDefault="002854AE" w:rsidP="000106E1">
      <w:pPr>
        <w:spacing w:line="300" w:lineRule="auto"/>
        <w:jc w:val="lowKashida"/>
        <w:rPr>
          <w:rFonts w:cs="B Nazanin"/>
          <w:i/>
          <w:sz w:val="24"/>
          <w:szCs w:val="28"/>
        </w:rPr>
      </w:pPr>
      <w:r w:rsidRPr="000106E1">
        <w:rPr>
          <w:rFonts w:cs="B Nazanin" w:hint="cs"/>
          <w:i/>
          <w:sz w:val="24"/>
          <w:szCs w:val="28"/>
          <w:rtl/>
        </w:rPr>
        <w:t>ج - منبع تامین اعتبار: در صورتیکه اعتبار مورد نظر پیمان، اوراق مشارکت یا اسناد خزانه اسلامی باشد پیمانکار مکلف به پذیرش آن بوده و از این بابت حق هرگونه اعتراض را از خود سلب می نماید.ضمنا مبلغ بیمه پرداختی قرارداد به سازمان بیمه تامین اجتماعی از محل اوراق مشارکت یا اسناد خزانه اسلامی می باشد.</w:t>
      </w:r>
    </w:p>
    <w:p w:rsidR="002854AE" w:rsidRDefault="002854AE" w:rsidP="000106E1">
      <w:pPr>
        <w:spacing w:line="300" w:lineRule="auto"/>
        <w:jc w:val="lowKashida"/>
        <w:rPr>
          <w:rFonts w:ascii="Coronet" w:hAnsi="Coronet" w:cs="B Mitra"/>
          <w:sz w:val="28"/>
          <w:szCs w:val="28"/>
          <w:rtl/>
        </w:rPr>
      </w:pPr>
      <w:r w:rsidRPr="000106E1">
        <w:rPr>
          <w:rFonts w:cs="B Nazanin" w:hint="cs"/>
          <w:i/>
          <w:sz w:val="24"/>
          <w:szCs w:val="28"/>
          <w:rtl/>
        </w:rPr>
        <w:t>د- طرفین توافق می نمایند در صورت تاخیر در پرداخت مطالبات یا آزادسازی تضامین پیمانکار چنانچه خسارت تاخیر تادیه به مطالبات تعلق گیرد پیمانکار به موجب این اسناد میزان خسارت تاخیر تادیه را به مناقصه گزار صلح می نماید.</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38ـ الف) ميزان و ترتيب پرداختهاي ارزي به پيمانكار، براي متخصصان خارجي، به شرح زير است : </w:t>
      </w:r>
    </w:p>
    <w:p w:rsidR="007A3206"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هيچگونه ارزي به پيمانكار پرداخت نخواهد شد. </w:t>
      </w:r>
    </w:p>
    <w:p w:rsidR="00FF4392" w:rsidRPr="00BF7BAF" w:rsidRDefault="00FF4392" w:rsidP="00FF4392">
      <w:pPr>
        <w:spacing w:line="300" w:lineRule="auto"/>
        <w:jc w:val="lowKashida"/>
        <w:rPr>
          <w:rFonts w:cs="B Nazanin"/>
          <w:i/>
          <w:sz w:val="24"/>
          <w:szCs w:val="28"/>
          <w:rtl/>
        </w:rPr>
      </w:pPr>
      <w:r w:rsidRPr="00B326B9">
        <w:rPr>
          <w:rFonts w:cs="B Nazanin"/>
          <w:i/>
          <w:sz w:val="24"/>
          <w:szCs w:val="28"/>
          <w:rtl/>
        </w:rPr>
        <w:t>××××××××××××××××××××××××××××××××××××××××××××××××××××××××××××××××××××××××××××××××××××××</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38ـ ب) كارفرما ارز مورد نياز براي تأمین مصالح و تجهيزات زير را از خارج كشور تأمين مي‌كند. </w:t>
      </w:r>
    </w:p>
    <w:p w:rsidR="007A3206"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هيچگونه ارزي به پيمانكار پرداخت نخواهد شد. </w:t>
      </w:r>
    </w:p>
    <w:p w:rsidR="00FF4392" w:rsidRPr="00BF7BAF" w:rsidRDefault="00FF4392" w:rsidP="00FF4392">
      <w:pPr>
        <w:spacing w:line="300" w:lineRule="auto"/>
        <w:jc w:val="lowKashida"/>
        <w:rPr>
          <w:rFonts w:cs="B Nazanin"/>
          <w:i/>
          <w:sz w:val="24"/>
          <w:szCs w:val="28"/>
          <w:rtl/>
        </w:rPr>
      </w:pPr>
      <w:r w:rsidRPr="00B326B9">
        <w:rPr>
          <w:rFonts w:cs="B Nazanin"/>
          <w:i/>
          <w:sz w:val="24"/>
          <w:szCs w:val="28"/>
          <w:rtl/>
        </w:rPr>
        <w:t>××××××××××××××××××××××××××××××××××××××××××××××××××××××××××××××××××××××××××××××××××××××</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lastRenderedPageBreak/>
        <w:t xml:space="preserve">ماده 38ـ هـ) كارفرما ارز مورد نياز براي خريد ماشين‌آلات و ابزار خاصي كه در زير نام برده شده است را طبق شرايط زير، تأمين مي‌كند.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 xml:space="preserve">هيچگونه ارزي در اين خصوص پرداخت نخواهد شد. </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39ـ ب) پيمانكار موظف است كه پيش از تكميل كل كار، قسمتهاي زير را در زمانهايي كه براي هر يك از آنها به شرح زير تعيين شده است، تكميل كند و به كارفرما تحويل دهد. </w:t>
      </w:r>
    </w:p>
    <w:p w:rsidR="007A3206" w:rsidRPr="00BF7BAF" w:rsidRDefault="00FF4392" w:rsidP="007A3206">
      <w:pPr>
        <w:spacing w:line="300" w:lineRule="auto"/>
        <w:jc w:val="lowKashida"/>
        <w:rPr>
          <w:rFonts w:cs="B Nazanin"/>
          <w:i/>
          <w:sz w:val="24"/>
          <w:szCs w:val="28"/>
          <w:rtl/>
        </w:rPr>
      </w:pPr>
      <w:r w:rsidRPr="00B326B9">
        <w:rPr>
          <w:rFonts w:cs="B Nazanin"/>
          <w:i/>
          <w:sz w:val="24"/>
          <w:szCs w:val="28"/>
          <w:rtl/>
        </w:rPr>
        <w:t>××××××××××××××××××××××××××××××××××××××××××××××××××××××××××××××××××××××××××××××××××××××</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47ـ د) ماشين‌آلات اختصاصي اين پيمان كه در صورت فسخ پيمان بايد براي اتمام كار به صورت اجاره در اختيار كارفرما قرار گيرد، به شرح زير است : </w:t>
      </w:r>
    </w:p>
    <w:p w:rsidR="00FF4392" w:rsidRPr="00B326B9" w:rsidRDefault="00FF4392" w:rsidP="00FF4392">
      <w:pPr>
        <w:spacing w:line="300" w:lineRule="auto"/>
        <w:jc w:val="lowKashida"/>
        <w:rPr>
          <w:rFonts w:cs="B Nazanin"/>
          <w:i/>
          <w:sz w:val="24"/>
          <w:szCs w:val="28"/>
        </w:rPr>
      </w:pPr>
      <w:r w:rsidRPr="00B326B9">
        <w:rPr>
          <w:rFonts w:cs="B Nazanin"/>
          <w:i/>
          <w:sz w:val="24"/>
          <w:szCs w:val="28"/>
          <w:rtl/>
        </w:rPr>
        <w:t>××××××××××××××××××××××××××××××××××××××××××××××××××××××××××××××××××××××××××××××××××××××</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49ـ ب) هزينه بالاسري پيمانكار در دوره تعليق، به ميزان و ترتیب تعيين شده در زير، پرداخت مي‌شود.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 xml:space="preserve">در صورت تعليق اجراي كار، بابت هزينه‌هاي بالاسري و توقف ماشين‌آلات پيمانكار، در دوره تعليق كل كار مبلغي معادل ده (10) درصد متوسط كاركرد فرضي ماهانه، و در دوره تعليق قسمتي از كار مبلغي معادل ده (10) درصد متوسط كاركرد فرضي ماهانه، به تناسب مبلغ كار متوقف شده، قابل محاسبه و پرداخت مي‌باشد.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 xml:space="preserve">براي تعيين هزينه تعليق، كسر ماه به تناسب محاسبه مي‌شود.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تبصره : در صورتی که پیش از آغاز عملیات موضوع پیمان، تعلیق پیمان از سوی کارفرما ابلاغ شود، هشتاد (80) درصد هزینه تعلیق محاسبه شده طبق این بند، به پیمانکار پرداخت می شود.</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50 ـ الف) در صورت اتمام پيش از موعد كار، كارفرما هزينه تسريع كار را به نحو تعيين شده در زير، به </w:t>
      </w:r>
      <w:r w:rsidRPr="00FF4392">
        <w:rPr>
          <w:rFonts w:cs="B Nazanin" w:hint="cs"/>
          <w:b/>
          <w:bCs/>
          <w:i/>
          <w:sz w:val="24"/>
          <w:szCs w:val="24"/>
          <w:rtl/>
        </w:rPr>
        <w:t>پيمانكار پرداخت مي‌كند.</w:t>
      </w:r>
    </w:p>
    <w:p w:rsidR="00FF4392" w:rsidRPr="00B326B9" w:rsidRDefault="00FF4392" w:rsidP="00FF4392">
      <w:pPr>
        <w:spacing w:line="300" w:lineRule="auto"/>
        <w:jc w:val="lowKashida"/>
        <w:rPr>
          <w:rFonts w:cs="B Nazanin"/>
          <w:i/>
          <w:sz w:val="24"/>
          <w:szCs w:val="28"/>
        </w:rPr>
      </w:pPr>
      <w:r w:rsidRPr="00B326B9">
        <w:rPr>
          <w:rFonts w:cs="B Nazanin"/>
          <w:i/>
          <w:sz w:val="24"/>
          <w:szCs w:val="28"/>
          <w:rtl/>
        </w:rPr>
        <w:t>××××××××××××××××××××××××××××××××××××××××××××××××××××××××××××××××××××××××××××××××××××××</w:t>
      </w:r>
    </w:p>
    <w:p w:rsidR="007A3206" w:rsidRPr="00BF7BAF" w:rsidRDefault="007A3206" w:rsidP="007A3206">
      <w:pPr>
        <w:spacing w:line="300" w:lineRule="auto"/>
        <w:jc w:val="lowKashida"/>
        <w:rPr>
          <w:rFonts w:cs="B Nazanin"/>
          <w:b/>
          <w:bCs/>
          <w:i/>
          <w:sz w:val="24"/>
          <w:szCs w:val="24"/>
          <w:rtl/>
        </w:rPr>
      </w:pPr>
      <w:r w:rsidRPr="00BF7BAF">
        <w:rPr>
          <w:rFonts w:cs="B Nazanin" w:hint="cs"/>
          <w:b/>
          <w:bCs/>
          <w:i/>
          <w:sz w:val="24"/>
          <w:szCs w:val="24"/>
          <w:rtl/>
        </w:rPr>
        <w:t xml:space="preserve">ماده 50 ـ ب ـ 6) خسارت تأخير غير مجاز پيمان (ناشي از كار پيمانكار)، به ميزان و ترتيب زير، از پيمانكار وصول مي‌شود. </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lastRenderedPageBreak/>
        <w:t>كارفرما بابت جريمه تأخيرات غير مجاز به ازاي هر ماه مبلغي معادل پنج (5) درصد متوسط كاركرد فرضي ماهانه از محل مطالبات پيمانكار برداشت و يا از ساير طرق قانوني وصول مي‌نمايد. جريمه فوق علاوه بر ميزان تعيين شده در ماده 50 شرايط عمومي مي‌باشد.</w:t>
      </w:r>
    </w:p>
    <w:p w:rsidR="007A3206" w:rsidRPr="00BF7BAF" w:rsidRDefault="007A3206" w:rsidP="007A3206">
      <w:pPr>
        <w:spacing w:line="300" w:lineRule="auto"/>
        <w:jc w:val="lowKashida"/>
        <w:rPr>
          <w:rFonts w:cs="B Nazanin"/>
          <w:i/>
          <w:sz w:val="24"/>
          <w:szCs w:val="28"/>
          <w:rtl/>
        </w:rPr>
      </w:pPr>
      <w:r w:rsidRPr="00BF7BAF">
        <w:rPr>
          <w:rFonts w:cs="B Nazanin" w:hint="cs"/>
          <w:i/>
          <w:sz w:val="24"/>
          <w:szCs w:val="28"/>
          <w:rtl/>
        </w:rPr>
        <w:t xml:space="preserve">براي تعيين جريمه تأخير، كسر ماه به تناسب محاسبه مي‌شود. / </w:t>
      </w:r>
    </w:p>
    <w:p w:rsidR="007A3206" w:rsidRDefault="007A3206" w:rsidP="007A3206">
      <w:pPr>
        <w:spacing w:line="300" w:lineRule="auto"/>
        <w:jc w:val="lowKashida"/>
        <w:rPr>
          <w:rFonts w:cs="B Nazanin"/>
          <w:b/>
          <w:bCs/>
          <w:i/>
          <w:sz w:val="24"/>
          <w:szCs w:val="24"/>
          <w:rtl/>
        </w:rPr>
      </w:pPr>
      <w:r w:rsidRPr="00BF7BAF">
        <w:rPr>
          <w:rFonts w:cs="B Nazanin" w:hint="cs"/>
          <w:b/>
          <w:bCs/>
          <w:i/>
          <w:sz w:val="24"/>
          <w:szCs w:val="24"/>
          <w:rtl/>
        </w:rPr>
        <w:t>ماده 53) طرفین قرارداد اعلام داشته بر اساس ماده 53 شرایط عمومی پیمان ، هر گونه اختلاف ناشی از موضوع قرارداد را به داوری موضوع این ماده ارجاع نمایند و نظریه داور برای طرفین لازم الاتباع خواهد بود.</w:t>
      </w:r>
    </w:p>
    <w:p w:rsidR="00B57E95" w:rsidRPr="00BF7BAF" w:rsidRDefault="00B57E95" w:rsidP="007A3206">
      <w:pPr>
        <w:spacing w:line="300" w:lineRule="auto"/>
        <w:jc w:val="lowKashida"/>
        <w:rPr>
          <w:rFonts w:cs="B Nazanin"/>
          <w:b/>
          <w:bCs/>
          <w:i/>
          <w:sz w:val="24"/>
          <w:szCs w:val="24"/>
        </w:rPr>
      </w:pPr>
      <w:bookmarkStart w:id="0" w:name="_GoBack"/>
      <w:bookmarkEnd w:id="0"/>
    </w:p>
    <w:p w:rsidR="007A3206" w:rsidRPr="00BF7BAF" w:rsidRDefault="007A3206" w:rsidP="007A3206">
      <w:pPr>
        <w:pStyle w:val="BodyText"/>
        <w:spacing w:line="300" w:lineRule="auto"/>
        <w:rPr>
          <w:rFonts w:cs="B Nazanin"/>
          <w:i/>
          <w:sz w:val="24"/>
          <w:szCs w:val="28"/>
          <w:rtl/>
          <w:lang w:eastAsia="en-US" w:bidi="fa-IR"/>
        </w:rPr>
      </w:pPr>
      <w:r w:rsidRPr="00BF7BAF">
        <w:rPr>
          <w:rFonts w:cs="B Nazanin" w:hint="cs"/>
          <w:i/>
          <w:sz w:val="24"/>
          <w:szCs w:val="28"/>
          <w:rtl/>
          <w:lang w:eastAsia="en-US" w:bidi="fa-IR"/>
        </w:rPr>
        <w:t xml:space="preserve">كارفرما :  </w:t>
      </w:r>
      <w:r w:rsidRPr="00BF7BAF">
        <w:rPr>
          <w:rFonts w:cs="B Nazanin" w:hint="cs"/>
          <w:i/>
          <w:sz w:val="24"/>
          <w:szCs w:val="28"/>
          <w:rtl/>
          <w:lang w:eastAsia="en-US" w:bidi="fa-IR"/>
        </w:rPr>
        <w:tab/>
      </w:r>
      <w:r w:rsidRPr="00BF7BAF">
        <w:rPr>
          <w:rFonts w:cs="B Nazanin" w:hint="cs"/>
          <w:i/>
          <w:sz w:val="24"/>
          <w:szCs w:val="28"/>
          <w:rtl/>
          <w:lang w:eastAsia="en-US" w:bidi="fa-IR"/>
        </w:rPr>
        <w:tab/>
      </w:r>
      <w:r w:rsidRPr="00BF7BAF">
        <w:rPr>
          <w:rFonts w:cs="B Nazanin" w:hint="cs"/>
          <w:i/>
          <w:sz w:val="24"/>
          <w:szCs w:val="28"/>
          <w:rtl/>
          <w:lang w:eastAsia="en-US" w:bidi="fa-IR"/>
        </w:rPr>
        <w:tab/>
      </w:r>
      <w:r w:rsidRPr="00BF7BAF">
        <w:rPr>
          <w:rFonts w:cs="B Nazanin" w:hint="cs"/>
          <w:i/>
          <w:sz w:val="24"/>
          <w:szCs w:val="28"/>
          <w:rtl/>
          <w:lang w:eastAsia="en-US" w:bidi="fa-IR"/>
        </w:rPr>
        <w:tab/>
      </w:r>
      <w:r w:rsidRPr="00BF7BAF">
        <w:rPr>
          <w:rFonts w:cs="B Nazanin" w:hint="cs"/>
          <w:i/>
          <w:sz w:val="24"/>
          <w:szCs w:val="28"/>
          <w:rtl/>
          <w:lang w:eastAsia="en-US" w:bidi="fa-IR"/>
        </w:rPr>
        <w:tab/>
        <w:t xml:space="preserve">                      پيمانكار :</w:t>
      </w:r>
    </w:p>
    <w:p w:rsidR="007A3206" w:rsidRPr="00BF7BAF" w:rsidRDefault="007A3206" w:rsidP="007A3206">
      <w:pPr>
        <w:pStyle w:val="BodyText"/>
        <w:spacing w:line="300" w:lineRule="auto"/>
        <w:rPr>
          <w:rFonts w:cs="B Nazanin"/>
          <w:i/>
          <w:sz w:val="24"/>
          <w:szCs w:val="28"/>
          <w:rtl/>
          <w:lang w:eastAsia="en-US" w:bidi="fa-IR"/>
        </w:rPr>
      </w:pPr>
      <w:r w:rsidRPr="00BF7BAF">
        <w:rPr>
          <w:rFonts w:cs="B Nazanin" w:hint="cs"/>
          <w:i/>
          <w:sz w:val="24"/>
          <w:szCs w:val="28"/>
          <w:rtl/>
          <w:lang w:eastAsia="en-US" w:bidi="fa-IR"/>
        </w:rPr>
        <w:t>شركت آب و فاضلاب استان قزوين</w:t>
      </w:r>
      <w:r w:rsidRPr="00BF7BAF">
        <w:rPr>
          <w:rFonts w:cs="B Nazanin" w:hint="cs"/>
          <w:i/>
          <w:sz w:val="24"/>
          <w:szCs w:val="28"/>
          <w:rtl/>
          <w:lang w:eastAsia="en-US" w:bidi="fa-IR"/>
        </w:rPr>
        <w:tab/>
      </w:r>
      <w:r w:rsidRPr="00BF7BAF">
        <w:rPr>
          <w:rFonts w:cs="B Nazanin" w:hint="cs"/>
          <w:i/>
          <w:sz w:val="24"/>
          <w:szCs w:val="28"/>
          <w:rtl/>
          <w:lang w:eastAsia="en-US" w:bidi="fa-IR"/>
        </w:rPr>
        <w:tab/>
      </w:r>
      <w:r w:rsidRPr="00BF7BAF">
        <w:rPr>
          <w:rFonts w:cs="B Nazanin" w:hint="cs"/>
          <w:i/>
          <w:sz w:val="24"/>
          <w:szCs w:val="28"/>
          <w:rtl/>
          <w:lang w:eastAsia="en-US" w:bidi="fa-IR"/>
        </w:rPr>
        <w:tab/>
      </w:r>
      <w:r w:rsidRPr="00BF7BAF">
        <w:rPr>
          <w:rFonts w:cs="B Nazanin" w:hint="cs"/>
          <w:i/>
          <w:sz w:val="24"/>
          <w:szCs w:val="28"/>
          <w:rtl/>
          <w:lang w:eastAsia="en-US" w:bidi="fa-IR"/>
        </w:rPr>
        <w:tab/>
      </w:r>
    </w:p>
    <w:p w:rsidR="007A3206" w:rsidRPr="00BF7BAF" w:rsidRDefault="007A3206" w:rsidP="007A3206">
      <w:pPr>
        <w:pStyle w:val="BodyText"/>
        <w:spacing w:line="300" w:lineRule="auto"/>
        <w:rPr>
          <w:rFonts w:cs="B Nazanin"/>
          <w:i/>
          <w:sz w:val="24"/>
          <w:szCs w:val="28"/>
          <w:rtl/>
          <w:lang w:eastAsia="en-US" w:bidi="fa-IR"/>
        </w:rPr>
      </w:pPr>
      <w:r w:rsidRPr="00BF7BAF">
        <w:rPr>
          <w:rFonts w:cs="B Nazanin" w:hint="cs"/>
          <w:i/>
          <w:sz w:val="24"/>
          <w:szCs w:val="28"/>
          <w:rtl/>
          <w:lang w:eastAsia="en-US" w:bidi="fa-IR"/>
        </w:rPr>
        <w:t>آقایان داراب بیرنوندی (رئیس هئیت مدیره و مدیر عامل</w:t>
      </w:r>
    </w:p>
    <w:p w:rsidR="007A3206" w:rsidRPr="00BF7BAF" w:rsidRDefault="007A3206" w:rsidP="007A3206">
      <w:pPr>
        <w:pStyle w:val="BodyText"/>
        <w:spacing w:line="300" w:lineRule="auto"/>
        <w:rPr>
          <w:rFonts w:cs="B Nazanin"/>
          <w:i/>
          <w:sz w:val="24"/>
          <w:szCs w:val="28"/>
          <w:rtl/>
          <w:lang w:eastAsia="en-US" w:bidi="fa-IR"/>
        </w:rPr>
      </w:pPr>
      <w:r w:rsidRPr="00BF7BAF">
        <w:rPr>
          <w:rFonts w:cs="B Nazanin" w:hint="cs"/>
          <w:i/>
          <w:sz w:val="24"/>
          <w:szCs w:val="28"/>
          <w:rtl/>
          <w:lang w:eastAsia="en-US" w:bidi="fa-IR"/>
        </w:rPr>
        <w:t xml:space="preserve">  باقر باجلان (نماینده هئیت مدیره)</w:t>
      </w:r>
    </w:p>
    <w:p w:rsidR="007A3206" w:rsidRPr="00BF7BAF" w:rsidRDefault="007A3206" w:rsidP="007A3206">
      <w:pPr>
        <w:bidi w:val="0"/>
        <w:jc w:val="right"/>
        <w:rPr>
          <w:rFonts w:cs="B Nazanin"/>
          <w:i/>
          <w:sz w:val="24"/>
          <w:szCs w:val="28"/>
          <w:rtl/>
        </w:rPr>
      </w:pPr>
    </w:p>
    <w:p w:rsidR="007A3206" w:rsidRPr="00BF7BAF" w:rsidRDefault="007A3206" w:rsidP="00D73284">
      <w:pPr>
        <w:pStyle w:val="BodyText"/>
        <w:spacing w:line="300" w:lineRule="auto"/>
        <w:rPr>
          <w:rFonts w:cs="B Nazanin"/>
          <w:i/>
          <w:sz w:val="24"/>
          <w:rtl/>
          <w:lang w:eastAsia="en-US" w:bidi="fa-IR"/>
        </w:rPr>
      </w:pPr>
      <w:r w:rsidRPr="00BF7BAF">
        <w:rPr>
          <w:rFonts w:cs="B Nazanin" w:hint="cs"/>
          <w:i/>
          <w:sz w:val="24"/>
          <w:szCs w:val="28"/>
          <w:rtl/>
          <w:lang w:eastAsia="en-US" w:bidi="fa-IR"/>
        </w:rPr>
        <w:t xml:space="preserve"> امضاء :</w:t>
      </w:r>
      <w:r w:rsidRPr="00BF7BAF">
        <w:rPr>
          <w:rFonts w:cs="B Nazanin" w:hint="cs"/>
          <w:i/>
          <w:sz w:val="24"/>
          <w:szCs w:val="28"/>
          <w:rtl/>
          <w:lang w:eastAsia="en-US" w:bidi="fa-IR"/>
        </w:rPr>
        <w:tab/>
      </w:r>
      <w:r w:rsidRPr="00BF7BAF">
        <w:rPr>
          <w:rFonts w:cs="B Nazanin" w:hint="cs"/>
          <w:i/>
          <w:sz w:val="24"/>
          <w:szCs w:val="28"/>
          <w:rtl/>
          <w:lang w:eastAsia="en-US" w:bidi="fa-IR"/>
        </w:rPr>
        <w:tab/>
      </w:r>
      <w:r w:rsidRPr="00BF7BAF">
        <w:rPr>
          <w:rFonts w:cs="B Nazanin" w:hint="cs"/>
          <w:i/>
          <w:sz w:val="24"/>
          <w:szCs w:val="28"/>
          <w:rtl/>
          <w:lang w:eastAsia="en-US" w:bidi="fa-IR"/>
        </w:rPr>
        <w:tab/>
      </w:r>
      <w:r w:rsidRPr="00BF7BAF">
        <w:rPr>
          <w:rFonts w:cs="B Nazanin" w:hint="cs"/>
          <w:i/>
          <w:sz w:val="24"/>
          <w:szCs w:val="28"/>
          <w:rtl/>
          <w:lang w:eastAsia="en-US" w:bidi="fa-IR"/>
        </w:rPr>
        <w:tab/>
      </w:r>
      <w:r w:rsidRPr="00BF7BAF">
        <w:rPr>
          <w:rFonts w:cs="B Nazanin" w:hint="cs"/>
          <w:i/>
          <w:sz w:val="24"/>
          <w:szCs w:val="28"/>
          <w:rtl/>
          <w:lang w:eastAsia="en-US" w:bidi="fa-IR"/>
        </w:rPr>
        <w:tab/>
        <w:t xml:space="preserve">                                      امضاء :   </w:t>
      </w:r>
    </w:p>
    <w:sectPr w:rsidR="007A3206" w:rsidRPr="00BF7BAF" w:rsidSect="0065340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62B3" w:rsidRDefault="006F62B3" w:rsidP="00607101">
      <w:pPr>
        <w:spacing w:after="0" w:line="240" w:lineRule="auto"/>
      </w:pPr>
      <w:r>
        <w:separator/>
      </w:r>
    </w:p>
  </w:endnote>
  <w:endnote w:type="continuationSeparator" w:id="0">
    <w:p w:rsidR="006F62B3" w:rsidRDefault="006F62B3" w:rsidP="00607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 Nazanin">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onet">
    <w:altName w:val="Courier New"/>
    <w:charset w:val="00"/>
    <w:family w:val="script"/>
    <w:pitch w:val="variable"/>
    <w:sig w:usb0="00000007" w:usb1="00000000" w:usb2="00000000" w:usb3="00000000" w:csb0="00000093" w:csb1="00000000"/>
  </w:font>
  <w:font w:name="B Mitra">
    <w:altName w:val="Courier New"/>
    <w:charset w:val="B2"/>
    <w:family w:val="auto"/>
    <w:pitch w:val="variable"/>
    <w:sig w:usb0="00002000" w:usb1="80000000" w:usb2="00000008" w:usb3="00000000" w:csb0="00000040" w:csb1="00000000"/>
  </w:font>
  <w:font w:name="Calibri">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itra">
    <w:altName w:val="Courier New"/>
    <w:charset w:val="B2"/>
    <w:family w:val="auto"/>
    <w:pitch w:val="variable"/>
    <w:sig w:usb0="00002000" w:usb1="80000000" w:usb2="00000008" w:usb3="00000000" w:csb0="00000040" w:csb1="00000000"/>
  </w:font>
  <w:font w:name="Calibri Light">
    <w:charset w:val="00"/>
    <w:family w:val="swiss"/>
    <w:pitch w:val="variable"/>
    <w:sig w:usb0="A00002EF" w:usb1="4000207B" w:usb2="00000000" w:usb3="00000000" w:csb0="0000019F" w:csb1="00000000"/>
  </w:font>
  <w:font w:name="Traditional Arabic">
    <w:charset w:val="00"/>
    <w:family w:val="roman"/>
    <w:pitch w:val="variable"/>
    <w:sig w:usb0="00002003" w:usb1="80000000" w:usb2="00000008" w:usb3="00000000" w:csb0="00000041" w:csb1="00000000"/>
  </w:font>
  <w:font w:name="B Lotus">
    <w:charset w:val="B2"/>
    <w:family w:val="auto"/>
    <w:pitch w:val="variable"/>
    <w:sig w:usb0="00002001" w:usb1="80000000" w:usb2="00000008" w:usb3="00000000" w:csb0="00000040" w:csb1="00000000"/>
  </w:font>
  <w:font w:name="Segoe UI">
    <w:charset w:val="00"/>
    <w:family w:val="swiss"/>
    <w:pitch w:val="variable"/>
    <w:sig w:usb0="E10022FF" w:usb1="C000E47F" w:usb2="00000029" w:usb3="00000000" w:csb0="000001DF" w:csb1="00000000"/>
  </w:font>
  <w:font w:name="Nazanin">
    <w:charset w:val="B2"/>
    <w:family w:val="auto"/>
    <w:pitch w:val="variable"/>
    <w:sig w:usb0="00002001" w:usb1="80000000" w:usb2="00000008" w:usb3="00000000" w:csb0="00000040" w:csb1="00000000"/>
  </w:font>
  <w:font w:name="Sakkal Majalla">
    <w:charset w:val="00"/>
    <w:family w:val="auto"/>
    <w:pitch w:val="variable"/>
    <w:sig w:usb0="A000207F" w:usb1="C000204B" w:usb2="00000008" w:usb3="00000000" w:csb0="000000D3" w:csb1="00000000"/>
  </w:font>
  <w:font w:name="Tahoma">
    <w:charset w:val="00"/>
    <w:family w:val="swiss"/>
    <w:pitch w:val="variable"/>
    <w:sig w:usb0="E1002EFF" w:usb1="C000605B" w:usb2="00000029" w:usb3="00000000" w:csb0="000101FF" w:csb1="00000000"/>
  </w:font>
  <w:font w:name="Zar">
    <w:altName w:val="Courier New"/>
    <w:charset w:val="B2"/>
    <w:family w:val="auto"/>
    <w:pitch w:val="variable"/>
    <w:sig w:usb0="00002000" w:usb1="80000000" w:usb2="00000008" w:usb3="00000000" w:csb0="00000040" w:csb1="00000000"/>
  </w:font>
  <w:font w:name="2  Zar">
    <w:altName w:val="Courier New"/>
    <w:charset w:val="B2"/>
    <w:family w:val="auto"/>
    <w:pitch w:val="variable"/>
    <w:sig w:usb0="00002001" w:usb1="80000000" w:usb2="00000008" w:usb3="00000000" w:csb0="00000040" w:csb1="00000000"/>
  </w:font>
  <w:font w:name="2  Elham">
    <w:altName w:val="Courier New"/>
    <w:charset w:val="B2"/>
    <w:family w:val="auto"/>
    <w:pitch w:val="variable"/>
    <w:sig w:usb0="00002000"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7350" w:rsidRDefault="003073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7350" w:rsidRDefault="00B57E95" w:rsidP="00607101">
    <w:pPr>
      <w:pStyle w:val="Header"/>
      <w:rPr>
        <w:rtl/>
      </w:rPr>
    </w:pPr>
    <w:r>
      <w:rPr>
        <w:noProof/>
        <w:rtl/>
        <w:lang w:bidi="ar-SA"/>
      </w:rPr>
    </w:r>
    <w:r>
      <w:rPr>
        <w:noProof/>
        <w:lang w:bidi="ar-SA"/>
      </w:rPr>
      <w:pict>
        <v:shapetype id="_x0000_t110" coordsize="21600,21600" o:spt="110" path="m10800,l,10800,10800,21600,21600,10800xe">
          <v:stroke joinstyle="miter"/>
          <v:path gradientshapeok="t" o:connecttype="rect" textboxrect="5400,5400,16200,16200"/>
        </v:shapetype>
        <v:shape id="Flowchart: Decision 1" o:spid="_x0000_s2052" type="#_x0000_t110" style="width:451.3pt;height:6.4pt;visibility:visible;mso-wrap-style:square;mso-left-percent:-10001;mso-top-percent:-10001;mso-position-horizontal:absolute;mso-position-horizontal-relative:char;mso-position-vertical:absolute;mso-position-vertical-relative:line;mso-left-percent:-10001;mso-top-percent:-10001;v-text-anchor:top" fillcolor="black">
          <v:textbox>
            <w:txbxContent>
              <w:p w:rsidR="00490CE3" w:rsidRDefault="00490CE3" w:rsidP="00607101">
                <w:pPr>
                  <w:pStyle w:val="Header"/>
                  <w:rPr>
                    <w:rtl/>
                  </w:rPr>
                </w:pPr>
                <w:r>
                  <w:rPr>
                    <w:rFonts w:hint="cs"/>
                    <w:rtl/>
                  </w:rPr>
                  <w:t>اسناد مناقصه طرح ارتقای تصفیه خانه فاضلاب شهر ایلام</w:t>
                </w:r>
              </w:p>
              <w:p w:rsidR="00490CE3" w:rsidRDefault="00490CE3" w:rsidP="00607101">
                <w:pPr>
                  <w:jc w:val="center"/>
                </w:pPr>
              </w:p>
            </w:txbxContent>
          </v:textbox>
          <w10:wrap type="none"/>
          <w10:anchorlock/>
        </v:shape>
      </w:pict>
    </w:r>
  </w:p>
  <w:p w:rsidR="00307350" w:rsidRDefault="00307350">
    <w:pPr>
      <w:pStyle w:val="Footer"/>
      <w:jc w:val="center"/>
      <w:rPr>
        <w:caps/>
        <w:noProof/>
        <w:color w:val="5B9BD5" w:themeColor="accent1"/>
      </w:rPr>
    </w:pPr>
  </w:p>
  <w:p w:rsidR="00307350" w:rsidRPr="006128DD" w:rsidRDefault="00307350">
    <w:pPr>
      <w:pStyle w:val="Footer"/>
      <w:rPr>
        <w:rFonts w:ascii="Traditional Arabic" w:hAnsi="Traditional Arabic" w:cs="Traditional Arabic"/>
        <w:sz w:val="32"/>
        <w:szCs w:val="32"/>
      </w:rPr>
    </w:pPr>
    <w:r w:rsidRPr="006128DD">
      <w:rPr>
        <w:rFonts w:ascii="Traditional Arabic" w:hAnsi="Traditional Arabic" w:cs="Traditional Arabic" w:hint="cs"/>
        <w:sz w:val="32"/>
        <w:szCs w:val="32"/>
        <w:rtl/>
      </w:rPr>
      <w:t>مهندسین</w:t>
    </w:r>
    <w:r>
      <w:rPr>
        <w:rFonts w:ascii="Traditional Arabic" w:hAnsi="Traditional Arabic" w:cs="Traditional Arabic" w:hint="cs"/>
        <w:sz w:val="32"/>
        <w:szCs w:val="32"/>
        <w:rtl/>
      </w:rPr>
      <w:t xml:space="preserve"> مشاور</w:t>
    </w:r>
    <w:r w:rsidRPr="006128DD">
      <w:rPr>
        <w:rFonts w:ascii="Traditional Arabic" w:hAnsi="Traditional Arabic" w:cs="Traditional Arabic" w:hint="cs"/>
        <w:sz w:val="32"/>
        <w:szCs w:val="32"/>
        <w:rtl/>
      </w:rPr>
      <w:t xml:space="preserve"> تکاب گستر پارس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7350" w:rsidRDefault="003073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62B3" w:rsidRDefault="006F62B3" w:rsidP="00607101">
      <w:pPr>
        <w:spacing w:after="0" w:line="240" w:lineRule="auto"/>
      </w:pPr>
      <w:r>
        <w:separator/>
      </w:r>
    </w:p>
  </w:footnote>
  <w:footnote w:type="continuationSeparator" w:id="0">
    <w:p w:rsidR="006F62B3" w:rsidRDefault="006F62B3" w:rsidP="006071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7350" w:rsidRDefault="003073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7350" w:rsidRPr="0036313B" w:rsidRDefault="00B57E95" w:rsidP="0036313B">
    <w:pPr>
      <w:pStyle w:val="Heading1"/>
      <w:ind w:left="432" w:hanging="432"/>
      <w:rPr>
        <w:rFonts w:cs="B Nazanin"/>
        <w:sz w:val="28"/>
        <w:rtl/>
      </w:rPr>
    </w:pPr>
    <w:r>
      <w:rPr>
        <w:rFonts w:cs="B Nazanin"/>
        <w:noProof/>
        <w:sz w:val="28"/>
        <w:rtl/>
        <w:lang w:eastAsia="en-US"/>
      </w:rPr>
      <w:pict>
        <v:shapetype id="_x0000_t110" coordsize="21600,21600" o:spt="110" path="m10800,l,10800,10800,21600,21600,10800xe">
          <v:stroke joinstyle="miter"/>
          <v:path gradientshapeok="t" o:connecttype="rect" textboxrect="5400,5400,16200,16200"/>
        </v:shapetype>
        <v:shape id="Flowchart: Decision 49" o:spid="_x0000_s2051" type="#_x0000_t110" style="position:absolute;left:0;text-align:left;margin-left:0;margin-top:36.6pt;width:485.6pt;height:6.9pt;z-index:-2516561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wrapcoords="10717 -2400 -33 2400 -33 16800 8480 19200 13220 19200 21600 16800 21600 2400 10850 -2400 10717 -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" fillcolor="black">
          <w10:wrap type="tight" anchorx="margin"/>
        </v:shape>
      </w:pict>
    </w:r>
    <w:r>
      <w:rPr>
        <w:rFonts w:cs="B Nazanin"/>
        <w:noProof/>
        <w:sz w:val="28"/>
        <w:rtl/>
        <w:lang w:eastAsia="en-US"/>
      </w:rPr>
      <w:pict>
        <v:roundrect id="Rounded Rectangle 50" o:spid="_x0000_s2050" style="position:absolute;left:0;text-align:left;margin-left:-15.8pt;margin-top:2.55pt;width:96.2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" strokeweight=".25pt">
          <v:shadow color="#868686"/>
          <v:textbox>
            <w:txbxContent>
              <w:p w:rsidR="00307350" w:rsidRDefault="00307350" w:rsidP="0036313B">
                <w:pPr>
                  <w:pStyle w:val="Footer"/>
                  <w:rPr>
                    <w:rFonts w:cs="Zar"/>
                    <w:b/>
                    <w:bCs/>
                    <w:sz w:val="16"/>
                    <w:szCs w:val="16"/>
                  </w:rPr>
                </w:pPr>
                <w:r>
                  <w:rPr>
                    <w:rFonts w:cs="Zar" w:hint="cs"/>
                    <w:b/>
                    <w:bCs/>
                    <w:sz w:val="16"/>
                    <w:szCs w:val="16"/>
                    <w:rtl/>
                  </w:rPr>
                  <w:t>صفحه 1-</w:t>
                </w:r>
                <w:r w:rsidR="00F9516B">
                  <w:rPr>
                    <w:rFonts w:cs="Zar"/>
                    <w:b/>
                    <w:bCs/>
                    <w:sz w:val="16"/>
                    <w:szCs w:val="16"/>
                    <w:rtl/>
                  </w:rPr>
                  <w:fldChar w:fldCharType="begin"/>
                </w:r>
                <w:r>
                  <w:rPr>
                    <w:rFonts w:cs="Zar"/>
                    <w:b/>
                    <w:bCs/>
                    <w:sz w:val="16"/>
                    <w:szCs w:val="16"/>
                  </w:rPr>
                  <w:instrText xml:space="preserve"> PAGE   \* MERGEFORMAT </w:instrText>
                </w:r>
                <w:r w:rsidR="00F9516B">
                  <w:rPr>
                    <w:rFonts w:cs="Zar"/>
                    <w:b/>
                    <w:bCs/>
                    <w:sz w:val="16"/>
                    <w:szCs w:val="16"/>
                    <w:rtl/>
                  </w:rPr>
                  <w:fldChar w:fldCharType="separate"/>
                </w:r>
                <w:r w:rsidR="00B57E95">
                  <w:rPr>
                    <w:rFonts w:cs="Zar"/>
                    <w:b/>
                    <w:bCs/>
                    <w:noProof/>
                    <w:sz w:val="16"/>
                    <w:szCs w:val="16"/>
                    <w:rtl/>
                  </w:rPr>
                  <w:t>23</w:t>
                </w:r>
                <w:r w:rsidR="00F9516B">
                  <w:rPr>
                    <w:rFonts w:cs="Zar"/>
                    <w:b/>
                    <w:bCs/>
                    <w:sz w:val="16"/>
                    <w:szCs w:val="16"/>
                    <w:rtl/>
                  </w:rPr>
                  <w:fldChar w:fldCharType="end"/>
                </w:r>
              </w:p>
              <w:p w:rsidR="00307350" w:rsidRDefault="00307350" w:rsidP="0036313B">
                <w:pPr>
                  <w:pStyle w:val="Footer"/>
                  <w:rPr>
                    <w:rFonts w:cs="2  Zar"/>
                    <w:b/>
                    <w:bCs/>
                    <w:sz w:val="16"/>
                    <w:szCs w:val="16"/>
                    <w:rtl/>
                  </w:rPr>
                </w:pPr>
              </w:p>
              <w:p w:rsidR="00307350" w:rsidRDefault="00307350" w:rsidP="0036313B">
                <w:pPr>
                  <w:pStyle w:val="Footer"/>
                  <w:rPr>
                    <w:rFonts w:cs="2  Elham"/>
                    <w:sz w:val="20"/>
                    <w:szCs w:val="20"/>
                    <w:rtl/>
                  </w:rPr>
                </w:pPr>
                <w:r>
                  <w:rPr>
                    <w:rFonts w:cs="2  Zar" w:hint="cs"/>
                    <w:b/>
                    <w:bCs/>
                    <w:sz w:val="16"/>
                    <w:szCs w:val="16"/>
                    <w:rtl/>
                  </w:rPr>
                  <w:t xml:space="preserve">فحه فحه 4- </w:t>
                </w:r>
                <w:r w:rsidR="00F9516B">
                  <w:rPr>
                    <w:rFonts w:cs="2  Zar"/>
                    <w:b/>
                    <w:bCs/>
                    <w:sz w:val="16"/>
                    <w:szCs w:val="16"/>
                    <w:rtl/>
                  </w:rPr>
                  <w:fldChar w:fldCharType="begin"/>
                </w:r>
                <w:r>
                  <w:rPr>
                    <w:rFonts w:cs="2  Zar"/>
                    <w:b/>
                    <w:bCs/>
                    <w:sz w:val="16"/>
                    <w:szCs w:val="16"/>
                  </w:rPr>
                  <w:instrText xml:space="preserve"> PAGE   \* MERGEFORMAT </w:instrText>
                </w:r>
                <w:r w:rsidR="00F9516B">
                  <w:rPr>
                    <w:rFonts w:cs="2  Zar"/>
                    <w:b/>
                    <w:bCs/>
                    <w:sz w:val="16"/>
                    <w:szCs w:val="16"/>
                    <w:rtl/>
                  </w:rPr>
                  <w:fldChar w:fldCharType="separate"/>
                </w:r>
                <w:r w:rsidR="00B57E95">
                  <w:rPr>
                    <w:rFonts w:cs="2  Zar"/>
                    <w:b/>
                    <w:bCs/>
                    <w:noProof/>
                    <w:sz w:val="16"/>
                    <w:szCs w:val="16"/>
                    <w:rtl/>
                  </w:rPr>
                  <w:t>23</w:t>
                </w:r>
                <w:r w:rsidR="00F9516B">
                  <w:rPr>
                    <w:rFonts w:cs="2  Zar"/>
                    <w:b/>
                    <w:bCs/>
                    <w:sz w:val="16"/>
                    <w:szCs w:val="16"/>
                    <w:rtl/>
                  </w:rPr>
                  <w:fldChar w:fldCharType="end"/>
                </w:r>
              </w:p>
              <w:p w:rsidR="00307350" w:rsidRDefault="00307350" w:rsidP="0036313B"/>
            </w:txbxContent>
          </v:textbox>
        </v:roundrect>
      </w:pict>
    </w:r>
    <w:r w:rsidR="00307350" w:rsidRPr="0036313B">
      <w:rPr>
        <w:rFonts w:cs="B Nazanin" w:hint="cs"/>
        <w:sz w:val="28"/>
        <w:rtl/>
      </w:rPr>
      <w:t xml:space="preserve">اسناد مناقصه احداث مدول اول تصفیه خانه فاضلاب شهر شال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7350" w:rsidRDefault="003073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74336"/>
    <w:multiLevelType w:val="hybridMultilevel"/>
    <w:tmpl w:val="8B78255C"/>
    <w:lvl w:ilvl="0" w:tplc="51B02BD2">
      <w:start w:val="5"/>
      <w:numFmt w:val="bullet"/>
      <w:lvlText w:val="-"/>
      <w:lvlJc w:val="left"/>
      <w:pPr>
        <w:ind w:left="927" w:hanging="360"/>
      </w:pPr>
      <w:rPr>
        <w:rFonts w:ascii="Times New Roman" w:eastAsia="Times New Roman" w:hAnsi="Times New Roman" w:cs="B Nazani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5BA53D0"/>
    <w:multiLevelType w:val="hybridMultilevel"/>
    <w:tmpl w:val="9022F488"/>
    <w:lvl w:ilvl="0" w:tplc="45727BB0">
      <w:start w:val="1"/>
      <w:numFmt w:val="bullet"/>
      <w:lvlText w:val="-"/>
      <w:lvlJc w:val="left"/>
      <w:pPr>
        <w:ind w:left="1440" w:hanging="360"/>
      </w:pPr>
      <w:rPr>
        <w:rFonts w:ascii="Coronet" w:eastAsia="Times New Roman" w:hAnsi="Coronet" w:cs="B Mitr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DA1684"/>
    <w:multiLevelType w:val="hybridMultilevel"/>
    <w:tmpl w:val="05A61D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E11A3"/>
    <w:multiLevelType w:val="hybridMultilevel"/>
    <w:tmpl w:val="6A5A6426"/>
    <w:lvl w:ilvl="0" w:tplc="61A43B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4E0D87"/>
    <w:multiLevelType w:val="hybridMultilevel"/>
    <w:tmpl w:val="CE44C474"/>
    <w:lvl w:ilvl="0" w:tplc="DE10B268">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F2AB4"/>
    <w:multiLevelType w:val="hybridMultilevel"/>
    <w:tmpl w:val="A26A2A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E4408"/>
    <w:multiLevelType w:val="hybridMultilevel"/>
    <w:tmpl w:val="9340813E"/>
    <w:lvl w:ilvl="0" w:tplc="96E8E5AC">
      <w:start w:val="1"/>
      <w:numFmt w:val="bullet"/>
      <w:lvlText w:val="-"/>
      <w:lvlJc w:val="left"/>
      <w:pPr>
        <w:ind w:left="900" w:hanging="360"/>
      </w:pPr>
      <w:rPr>
        <w:rFonts w:ascii="Calibri" w:eastAsia="Calibri" w:hAnsi="Calibri" w:cs="B Nazani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EC64F81"/>
    <w:multiLevelType w:val="hybridMultilevel"/>
    <w:tmpl w:val="FE6287E6"/>
    <w:lvl w:ilvl="0" w:tplc="06E494BC">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20A639FA"/>
    <w:multiLevelType w:val="hybridMultilevel"/>
    <w:tmpl w:val="8D00B2B8"/>
    <w:lvl w:ilvl="0" w:tplc="66F8C3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39750B"/>
    <w:multiLevelType w:val="hybridMultilevel"/>
    <w:tmpl w:val="B4186E12"/>
    <w:lvl w:ilvl="0" w:tplc="58DA38A6">
      <w:start w:val="2"/>
      <w:numFmt w:val="arabicAlpha"/>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E3561E"/>
    <w:multiLevelType w:val="hybridMultilevel"/>
    <w:tmpl w:val="F6A80F6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1" w15:restartNumberingAfterBreak="0">
    <w:nsid w:val="488B433F"/>
    <w:multiLevelType w:val="hybridMultilevel"/>
    <w:tmpl w:val="6786EEB2"/>
    <w:lvl w:ilvl="0" w:tplc="636491B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3AB75E0"/>
    <w:multiLevelType w:val="hybridMultilevel"/>
    <w:tmpl w:val="48E6FB24"/>
    <w:lvl w:ilvl="0" w:tplc="B77EDA54">
      <w:start w:val="5"/>
      <w:numFmt w:val="arabicAlpha"/>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E63207"/>
    <w:multiLevelType w:val="singleLevel"/>
    <w:tmpl w:val="CB725550"/>
    <w:lvl w:ilvl="0">
      <w:start w:val="1"/>
      <w:numFmt w:val="decimal"/>
      <w:lvlText w:val="%1-"/>
      <w:lvlJc w:val="left"/>
      <w:pPr>
        <w:tabs>
          <w:tab w:val="num" w:pos="360"/>
        </w:tabs>
        <w:ind w:left="360" w:hanging="360"/>
      </w:pPr>
      <w:rPr>
        <w:rFonts w:hint="default"/>
        <w:sz w:val="26"/>
      </w:rPr>
    </w:lvl>
  </w:abstractNum>
  <w:abstractNum w:abstractNumId="14" w15:restartNumberingAfterBreak="0">
    <w:nsid w:val="72310129"/>
    <w:multiLevelType w:val="hybridMultilevel"/>
    <w:tmpl w:val="C8365F78"/>
    <w:lvl w:ilvl="0" w:tplc="661CC7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3A261B3"/>
    <w:multiLevelType w:val="hybridMultilevel"/>
    <w:tmpl w:val="27EA91A4"/>
    <w:lvl w:ilvl="0" w:tplc="5C744AE8">
      <w:start w:val="1"/>
      <w:numFmt w:val="bullet"/>
      <w:lvlText w:val="-"/>
      <w:lvlJc w:val="left"/>
      <w:pPr>
        <w:ind w:left="1440" w:hanging="360"/>
      </w:pPr>
      <w:rPr>
        <w:rFonts w:ascii="Coronet" w:eastAsia="Times New Roman" w:hAnsi="Coronet" w:cs="B Mitr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1"/>
  </w:num>
  <w:num w:numId="3">
    <w:abstractNumId w:val="3"/>
  </w:num>
  <w:num w:numId="4">
    <w:abstractNumId w:val="2"/>
  </w:num>
  <w:num w:numId="5">
    <w:abstractNumId w:val="6"/>
  </w:num>
  <w:num w:numId="6">
    <w:abstractNumId w:val="8"/>
  </w:num>
  <w:num w:numId="7">
    <w:abstractNumId w:val="14"/>
  </w:num>
  <w:num w:numId="8">
    <w:abstractNumId w:val="1"/>
  </w:num>
  <w:num w:numId="9">
    <w:abstractNumId w:val="15"/>
  </w:num>
  <w:num w:numId="10">
    <w:abstractNumId w:val="4"/>
  </w:num>
  <w:num w:numId="11">
    <w:abstractNumId w:val="7"/>
  </w:num>
  <w:num w:numId="12">
    <w:abstractNumId w:val="10"/>
  </w:num>
  <w:num w:numId="13">
    <w:abstractNumId w:val="5"/>
  </w:num>
  <w:num w:numId="14">
    <w:abstractNumId w:val="0"/>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467E2"/>
    <w:rsid w:val="000106E1"/>
    <w:rsid w:val="0003552B"/>
    <w:rsid w:val="000443DB"/>
    <w:rsid w:val="000704E5"/>
    <w:rsid w:val="000819BF"/>
    <w:rsid w:val="00085619"/>
    <w:rsid w:val="00091FC7"/>
    <w:rsid w:val="000A72C1"/>
    <w:rsid w:val="000A73E0"/>
    <w:rsid w:val="000B74B3"/>
    <w:rsid w:val="000C0DB5"/>
    <w:rsid w:val="000C169C"/>
    <w:rsid w:val="000D39AF"/>
    <w:rsid w:val="000D79B8"/>
    <w:rsid w:val="000E1B5D"/>
    <w:rsid w:val="000E4D86"/>
    <w:rsid w:val="00113A01"/>
    <w:rsid w:val="00131F7C"/>
    <w:rsid w:val="00177427"/>
    <w:rsid w:val="001A2313"/>
    <w:rsid w:val="001A3CA1"/>
    <w:rsid w:val="001D2FD6"/>
    <w:rsid w:val="001F60BB"/>
    <w:rsid w:val="001F657B"/>
    <w:rsid w:val="001F7873"/>
    <w:rsid w:val="002050B9"/>
    <w:rsid w:val="002103F3"/>
    <w:rsid w:val="00223A65"/>
    <w:rsid w:val="00244251"/>
    <w:rsid w:val="00244783"/>
    <w:rsid w:val="00255991"/>
    <w:rsid w:val="00263BF8"/>
    <w:rsid w:val="0028208A"/>
    <w:rsid w:val="002854AE"/>
    <w:rsid w:val="00287AD6"/>
    <w:rsid w:val="002927FE"/>
    <w:rsid w:val="002A2C83"/>
    <w:rsid w:val="002B1AC4"/>
    <w:rsid w:val="002E5C44"/>
    <w:rsid w:val="00307350"/>
    <w:rsid w:val="0032338F"/>
    <w:rsid w:val="0033090B"/>
    <w:rsid w:val="00332815"/>
    <w:rsid w:val="00342894"/>
    <w:rsid w:val="0034792A"/>
    <w:rsid w:val="00360E42"/>
    <w:rsid w:val="0036313B"/>
    <w:rsid w:val="0039146E"/>
    <w:rsid w:val="003A22A0"/>
    <w:rsid w:val="003A48D6"/>
    <w:rsid w:val="003A4E91"/>
    <w:rsid w:val="003B53FB"/>
    <w:rsid w:val="003B739A"/>
    <w:rsid w:val="003D6076"/>
    <w:rsid w:val="003F7185"/>
    <w:rsid w:val="00404CFA"/>
    <w:rsid w:val="00410459"/>
    <w:rsid w:val="004104E0"/>
    <w:rsid w:val="00441D92"/>
    <w:rsid w:val="0044672C"/>
    <w:rsid w:val="00457FE1"/>
    <w:rsid w:val="00485896"/>
    <w:rsid w:val="00490CE3"/>
    <w:rsid w:val="004971B6"/>
    <w:rsid w:val="004E1644"/>
    <w:rsid w:val="004F6204"/>
    <w:rsid w:val="0050056F"/>
    <w:rsid w:val="005062EC"/>
    <w:rsid w:val="0051151F"/>
    <w:rsid w:val="00515F08"/>
    <w:rsid w:val="005176C6"/>
    <w:rsid w:val="0053143A"/>
    <w:rsid w:val="0055468B"/>
    <w:rsid w:val="00554E85"/>
    <w:rsid w:val="00562A6A"/>
    <w:rsid w:val="005705BE"/>
    <w:rsid w:val="005915A7"/>
    <w:rsid w:val="005A1D57"/>
    <w:rsid w:val="005C17F3"/>
    <w:rsid w:val="005C4A68"/>
    <w:rsid w:val="005E0FF7"/>
    <w:rsid w:val="005E6F3B"/>
    <w:rsid w:val="00604142"/>
    <w:rsid w:val="00607101"/>
    <w:rsid w:val="0061046E"/>
    <w:rsid w:val="006128DD"/>
    <w:rsid w:val="006173CE"/>
    <w:rsid w:val="00624F27"/>
    <w:rsid w:val="00625097"/>
    <w:rsid w:val="00643898"/>
    <w:rsid w:val="0065340D"/>
    <w:rsid w:val="00683EBA"/>
    <w:rsid w:val="00686753"/>
    <w:rsid w:val="006B446C"/>
    <w:rsid w:val="006D7CAA"/>
    <w:rsid w:val="006F62B3"/>
    <w:rsid w:val="00701D46"/>
    <w:rsid w:val="00740889"/>
    <w:rsid w:val="007502D8"/>
    <w:rsid w:val="00753A5D"/>
    <w:rsid w:val="00761571"/>
    <w:rsid w:val="00782D1B"/>
    <w:rsid w:val="007971C6"/>
    <w:rsid w:val="007A3206"/>
    <w:rsid w:val="007A7D99"/>
    <w:rsid w:val="007C769D"/>
    <w:rsid w:val="007C7EB4"/>
    <w:rsid w:val="007F4666"/>
    <w:rsid w:val="00804D10"/>
    <w:rsid w:val="008212E0"/>
    <w:rsid w:val="00872887"/>
    <w:rsid w:val="00881EEE"/>
    <w:rsid w:val="00886C2E"/>
    <w:rsid w:val="008902FE"/>
    <w:rsid w:val="008C0608"/>
    <w:rsid w:val="008C1942"/>
    <w:rsid w:val="008C3B1E"/>
    <w:rsid w:val="008D3877"/>
    <w:rsid w:val="008E2C24"/>
    <w:rsid w:val="008F7043"/>
    <w:rsid w:val="008F7432"/>
    <w:rsid w:val="009021C7"/>
    <w:rsid w:val="00944A77"/>
    <w:rsid w:val="0095785F"/>
    <w:rsid w:val="009628B9"/>
    <w:rsid w:val="00970E36"/>
    <w:rsid w:val="00987123"/>
    <w:rsid w:val="009977F1"/>
    <w:rsid w:val="009B106F"/>
    <w:rsid w:val="009B1424"/>
    <w:rsid w:val="009C2505"/>
    <w:rsid w:val="009C3343"/>
    <w:rsid w:val="009C4867"/>
    <w:rsid w:val="009D6A71"/>
    <w:rsid w:val="009D796C"/>
    <w:rsid w:val="009E3A5D"/>
    <w:rsid w:val="009F40C6"/>
    <w:rsid w:val="00A4061B"/>
    <w:rsid w:val="00A4225E"/>
    <w:rsid w:val="00A47A32"/>
    <w:rsid w:val="00A71EDC"/>
    <w:rsid w:val="00A837E5"/>
    <w:rsid w:val="00AA2359"/>
    <w:rsid w:val="00AD6EB6"/>
    <w:rsid w:val="00AE3EBB"/>
    <w:rsid w:val="00AF2CEF"/>
    <w:rsid w:val="00B3468C"/>
    <w:rsid w:val="00B54055"/>
    <w:rsid w:val="00B57E95"/>
    <w:rsid w:val="00B74B9A"/>
    <w:rsid w:val="00B75810"/>
    <w:rsid w:val="00B7778D"/>
    <w:rsid w:val="00B81196"/>
    <w:rsid w:val="00B84BEF"/>
    <w:rsid w:val="00B96BD1"/>
    <w:rsid w:val="00B975E0"/>
    <w:rsid w:val="00BD4C4F"/>
    <w:rsid w:val="00BE44F4"/>
    <w:rsid w:val="00BF7BAF"/>
    <w:rsid w:val="00C300BD"/>
    <w:rsid w:val="00C3323F"/>
    <w:rsid w:val="00C427D2"/>
    <w:rsid w:val="00C47253"/>
    <w:rsid w:val="00C57499"/>
    <w:rsid w:val="00C82335"/>
    <w:rsid w:val="00C8312E"/>
    <w:rsid w:val="00CA4516"/>
    <w:rsid w:val="00CC37DC"/>
    <w:rsid w:val="00CD1015"/>
    <w:rsid w:val="00CF0E4E"/>
    <w:rsid w:val="00CF601D"/>
    <w:rsid w:val="00D424E7"/>
    <w:rsid w:val="00D467E2"/>
    <w:rsid w:val="00D51DFD"/>
    <w:rsid w:val="00D53D2A"/>
    <w:rsid w:val="00D552B6"/>
    <w:rsid w:val="00D57FC1"/>
    <w:rsid w:val="00D73284"/>
    <w:rsid w:val="00D972CF"/>
    <w:rsid w:val="00DA2D3A"/>
    <w:rsid w:val="00DA382D"/>
    <w:rsid w:val="00DB377F"/>
    <w:rsid w:val="00DB4027"/>
    <w:rsid w:val="00DE02DF"/>
    <w:rsid w:val="00DE65B2"/>
    <w:rsid w:val="00E10640"/>
    <w:rsid w:val="00E10A6F"/>
    <w:rsid w:val="00E137FC"/>
    <w:rsid w:val="00E17F0D"/>
    <w:rsid w:val="00E37EFE"/>
    <w:rsid w:val="00E63928"/>
    <w:rsid w:val="00E92497"/>
    <w:rsid w:val="00E94C54"/>
    <w:rsid w:val="00EC3ACB"/>
    <w:rsid w:val="00EE0850"/>
    <w:rsid w:val="00EF6791"/>
    <w:rsid w:val="00F01895"/>
    <w:rsid w:val="00F044D6"/>
    <w:rsid w:val="00F0623D"/>
    <w:rsid w:val="00F13BF1"/>
    <w:rsid w:val="00F16B20"/>
    <w:rsid w:val="00F24BD8"/>
    <w:rsid w:val="00F56C34"/>
    <w:rsid w:val="00F6507A"/>
    <w:rsid w:val="00F752AD"/>
    <w:rsid w:val="00F9516B"/>
    <w:rsid w:val="00F95903"/>
    <w:rsid w:val="00FB1C0E"/>
    <w:rsid w:val="00FB297C"/>
    <w:rsid w:val="00FC5762"/>
    <w:rsid w:val="00FE081C"/>
    <w:rsid w:val="00FE4A3F"/>
    <w:rsid w:val="00FF06A2"/>
    <w:rsid w:val="00FF4392"/>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20B9D446"/>
  <w15:docId w15:val="{1E84FB27-BFC9-4216-927D-6F8B56398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16B"/>
    <w:pPr>
      <w:bidi/>
    </w:pPr>
  </w:style>
  <w:style w:type="paragraph" w:styleId="Heading1">
    <w:name w:val="heading 1"/>
    <w:basedOn w:val="Normal"/>
    <w:next w:val="Normal"/>
    <w:link w:val="Heading1Char"/>
    <w:qFormat/>
    <w:rsid w:val="007A3206"/>
    <w:pPr>
      <w:keepNext/>
      <w:spacing w:after="0" w:line="300" w:lineRule="auto"/>
      <w:jc w:val="lowKashida"/>
      <w:outlineLvl w:val="0"/>
    </w:pPr>
    <w:rPr>
      <w:rFonts w:ascii="Times New Roman" w:eastAsia="Times New Roman" w:hAnsi="Times New Roman" w:cs="Mitra"/>
      <w:b/>
      <w:bCs/>
      <w:sz w:val="20"/>
      <w:szCs w:val="28"/>
      <w:lang w:eastAsia="zh-CN" w:bidi="ar-SA"/>
    </w:rPr>
  </w:style>
  <w:style w:type="paragraph" w:styleId="Heading2">
    <w:name w:val="heading 2"/>
    <w:basedOn w:val="Normal"/>
    <w:next w:val="Normal"/>
    <w:link w:val="Heading2Char"/>
    <w:semiHidden/>
    <w:unhideWhenUsed/>
    <w:qFormat/>
    <w:rsid w:val="007A3206"/>
    <w:pPr>
      <w:keepNext/>
      <w:spacing w:before="240" w:after="60" w:line="240" w:lineRule="auto"/>
      <w:outlineLvl w:val="1"/>
    </w:pPr>
    <w:rPr>
      <w:rFonts w:ascii="Calibri Light" w:eastAsia="Times New Roman" w:hAnsi="Calibri Light" w:cs="Times New Roman"/>
      <w:b/>
      <w:bCs/>
      <w:i/>
      <w:iCs/>
      <w:sz w:val="28"/>
      <w:szCs w:val="28"/>
      <w:lang w:eastAsia="zh-CN" w:bidi="ar-SA"/>
    </w:rPr>
  </w:style>
  <w:style w:type="paragraph" w:styleId="Heading3">
    <w:name w:val="heading 3"/>
    <w:basedOn w:val="Normal"/>
    <w:next w:val="Normal"/>
    <w:link w:val="Heading3Char"/>
    <w:semiHidden/>
    <w:unhideWhenUsed/>
    <w:qFormat/>
    <w:rsid w:val="007A3206"/>
    <w:pPr>
      <w:keepNext/>
      <w:spacing w:before="240" w:after="60" w:line="240" w:lineRule="auto"/>
      <w:outlineLvl w:val="2"/>
    </w:pPr>
    <w:rPr>
      <w:rFonts w:ascii="Calibri Light" w:eastAsia="Times New Roman" w:hAnsi="Calibri Light" w:cs="Times New Roman"/>
      <w:b/>
      <w:bCs/>
      <w:sz w:val="26"/>
      <w:szCs w:val="26"/>
      <w:lang w:eastAsia="zh-CN" w:bidi="ar-SA"/>
    </w:rPr>
  </w:style>
  <w:style w:type="paragraph" w:styleId="Heading4">
    <w:name w:val="heading 4"/>
    <w:basedOn w:val="Normal"/>
    <w:next w:val="Normal"/>
    <w:link w:val="Heading4Char"/>
    <w:semiHidden/>
    <w:unhideWhenUsed/>
    <w:qFormat/>
    <w:rsid w:val="007A3206"/>
    <w:pPr>
      <w:keepNext/>
      <w:spacing w:before="240" w:after="60" w:line="240" w:lineRule="auto"/>
      <w:outlineLvl w:val="3"/>
    </w:pPr>
    <w:rPr>
      <w:rFonts w:ascii="Calibri" w:eastAsia="Times New Roman" w:hAnsi="Calibri" w:cs="Arial"/>
      <w:b/>
      <w:bCs/>
      <w:sz w:val="28"/>
      <w:szCs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71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7101"/>
  </w:style>
  <w:style w:type="paragraph" w:styleId="Footer">
    <w:name w:val="footer"/>
    <w:basedOn w:val="Normal"/>
    <w:link w:val="FooterChar"/>
    <w:uiPriority w:val="99"/>
    <w:unhideWhenUsed/>
    <w:rsid w:val="006071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7101"/>
  </w:style>
  <w:style w:type="character" w:customStyle="1" w:styleId="Heading1Char">
    <w:name w:val="Heading 1 Char"/>
    <w:basedOn w:val="DefaultParagraphFont"/>
    <w:link w:val="Heading1"/>
    <w:rsid w:val="007A3206"/>
    <w:rPr>
      <w:rFonts w:ascii="Times New Roman" w:eastAsia="Times New Roman" w:hAnsi="Times New Roman" w:cs="Mitra"/>
      <w:b/>
      <w:bCs/>
      <w:sz w:val="20"/>
      <w:szCs w:val="28"/>
      <w:lang w:eastAsia="zh-CN" w:bidi="ar-SA"/>
    </w:rPr>
  </w:style>
  <w:style w:type="character" w:customStyle="1" w:styleId="Heading2Char">
    <w:name w:val="Heading 2 Char"/>
    <w:basedOn w:val="DefaultParagraphFont"/>
    <w:link w:val="Heading2"/>
    <w:semiHidden/>
    <w:rsid w:val="007A3206"/>
    <w:rPr>
      <w:rFonts w:ascii="Calibri Light" w:eastAsia="Times New Roman" w:hAnsi="Calibri Light" w:cs="Times New Roman"/>
      <w:b/>
      <w:bCs/>
      <w:i/>
      <w:iCs/>
      <w:sz w:val="28"/>
      <w:szCs w:val="28"/>
      <w:lang w:eastAsia="zh-CN" w:bidi="ar-SA"/>
    </w:rPr>
  </w:style>
  <w:style w:type="character" w:customStyle="1" w:styleId="Heading3Char">
    <w:name w:val="Heading 3 Char"/>
    <w:basedOn w:val="DefaultParagraphFont"/>
    <w:link w:val="Heading3"/>
    <w:semiHidden/>
    <w:rsid w:val="007A3206"/>
    <w:rPr>
      <w:rFonts w:ascii="Calibri Light" w:eastAsia="Times New Roman" w:hAnsi="Calibri Light" w:cs="Times New Roman"/>
      <w:b/>
      <w:bCs/>
      <w:sz w:val="26"/>
      <w:szCs w:val="26"/>
      <w:lang w:eastAsia="zh-CN" w:bidi="ar-SA"/>
    </w:rPr>
  </w:style>
  <w:style w:type="character" w:customStyle="1" w:styleId="Heading4Char">
    <w:name w:val="Heading 4 Char"/>
    <w:basedOn w:val="DefaultParagraphFont"/>
    <w:link w:val="Heading4"/>
    <w:semiHidden/>
    <w:rsid w:val="007A3206"/>
    <w:rPr>
      <w:rFonts w:ascii="Calibri" w:eastAsia="Times New Roman" w:hAnsi="Calibri" w:cs="Arial"/>
      <w:b/>
      <w:bCs/>
      <w:sz w:val="28"/>
      <w:szCs w:val="28"/>
      <w:lang w:eastAsia="zh-CN" w:bidi="ar-SA"/>
    </w:rPr>
  </w:style>
  <w:style w:type="paragraph" w:styleId="BodyText">
    <w:name w:val="Body Text"/>
    <w:basedOn w:val="Normal"/>
    <w:link w:val="BodyTextChar"/>
    <w:rsid w:val="007A3206"/>
    <w:pPr>
      <w:spacing w:after="0" w:line="240" w:lineRule="auto"/>
      <w:jc w:val="lowKashida"/>
    </w:pPr>
    <w:rPr>
      <w:rFonts w:ascii="Times New Roman" w:eastAsia="Times New Roman" w:hAnsi="Times New Roman" w:cs="B Mitra"/>
      <w:sz w:val="20"/>
      <w:szCs w:val="20"/>
      <w:lang w:eastAsia="zh-CN" w:bidi="ar-SA"/>
    </w:rPr>
  </w:style>
  <w:style w:type="character" w:customStyle="1" w:styleId="BodyTextChar">
    <w:name w:val="Body Text Char"/>
    <w:basedOn w:val="DefaultParagraphFont"/>
    <w:link w:val="BodyText"/>
    <w:rsid w:val="007A3206"/>
    <w:rPr>
      <w:rFonts w:ascii="Times New Roman" w:eastAsia="Times New Roman" w:hAnsi="Times New Roman" w:cs="B Mitra"/>
      <w:sz w:val="20"/>
      <w:szCs w:val="20"/>
      <w:lang w:eastAsia="zh-CN" w:bidi="ar-SA"/>
    </w:rPr>
  </w:style>
  <w:style w:type="character" w:styleId="PageNumber">
    <w:name w:val="page number"/>
    <w:basedOn w:val="DefaultParagraphFont"/>
    <w:rsid w:val="007A3206"/>
  </w:style>
  <w:style w:type="paragraph" w:styleId="BodyText2">
    <w:name w:val="Body Text 2"/>
    <w:basedOn w:val="Normal"/>
    <w:link w:val="BodyText2Char"/>
    <w:rsid w:val="007A3206"/>
    <w:pPr>
      <w:spacing w:after="120" w:line="480" w:lineRule="auto"/>
    </w:pPr>
    <w:rPr>
      <w:rFonts w:ascii="Times New Roman" w:eastAsia="Times New Roman" w:hAnsi="Times New Roman" w:cs="Traditional Arabic"/>
      <w:sz w:val="20"/>
      <w:szCs w:val="20"/>
      <w:lang w:eastAsia="zh-CN" w:bidi="ar-SA"/>
    </w:rPr>
  </w:style>
  <w:style w:type="character" w:customStyle="1" w:styleId="BodyText2Char">
    <w:name w:val="Body Text 2 Char"/>
    <w:basedOn w:val="DefaultParagraphFont"/>
    <w:link w:val="BodyText2"/>
    <w:rsid w:val="007A3206"/>
    <w:rPr>
      <w:rFonts w:ascii="Times New Roman" w:eastAsia="Times New Roman" w:hAnsi="Times New Roman" w:cs="Traditional Arabic"/>
      <w:sz w:val="20"/>
      <w:szCs w:val="20"/>
      <w:lang w:eastAsia="zh-CN" w:bidi="ar-SA"/>
    </w:rPr>
  </w:style>
  <w:style w:type="paragraph" w:styleId="BodyText3">
    <w:name w:val="Body Text 3"/>
    <w:basedOn w:val="Normal"/>
    <w:link w:val="BodyText3Char"/>
    <w:rsid w:val="007A3206"/>
    <w:pPr>
      <w:spacing w:after="120" w:line="240" w:lineRule="auto"/>
    </w:pPr>
    <w:rPr>
      <w:rFonts w:ascii="Times New Roman" w:eastAsia="Times New Roman" w:hAnsi="Times New Roman" w:cs="Traditional Arabic"/>
      <w:sz w:val="16"/>
      <w:szCs w:val="16"/>
      <w:lang w:eastAsia="zh-CN" w:bidi="ar-SA"/>
    </w:rPr>
  </w:style>
  <w:style w:type="character" w:customStyle="1" w:styleId="BodyText3Char">
    <w:name w:val="Body Text 3 Char"/>
    <w:basedOn w:val="DefaultParagraphFont"/>
    <w:link w:val="BodyText3"/>
    <w:rsid w:val="007A3206"/>
    <w:rPr>
      <w:rFonts w:ascii="Times New Roman" w:eastAsia="Times New Roman" w:hAnsi="Times New Roman" w:cs="Traditional Arabic"/>
      <w:sz w:val="16"/>
      <w:szCs w:val="16"/>
      <w:lang w:eastAsia="zh-CN" w:bidi="ar-SA"/>
    </w:rPr>
  </w:style>
  <w:style w:type="table" w:styleId="TableGrid">
    <w:name w:val="Table Grid"/>
    <w:basedOn w:val="TableNormal"/>
    <w:rsid w:val="007A3206"/>
    <w:pPr>
      <w:bidi/>
      <w:spacing w:after="0" w:line="240" w:lineRule="auto"/>
    </w:pPr>
    <w:rPr>
      <w:rFonts w:ascii="Times New Roman" w:eastAsia="Times New Roman" w:hAnsi="Times New Roman" w:cs="Traditional Arabic"/>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3206"/>
    <w:pPr>
      <w:spacing w:after="200" w:line="276" w:lineRule="auto"/>
      <w:ind w:left="720"/>
      <w:contextualSpacing/>
    </w:pPr>
    <w:rPr>
      <w:rFonts w:ascii="Calibri" w:eastAsia="Calibri" w:hAnsi="Calibri" w:cs="B Lotus"/>
      <w:szCs w:val="28"/>
    </w:rPr>
  </w:style>
  <w:style w:type="paragraph" w:styleId="BalloonText">
    <w:name w:val="Balloon Text"/>
    <w:basedOn w:val="Normal"/>
    <w:link w:val="BalloonTextChar"/>
    <w:rsid w:val="007A3206"/>
    <w:pPr>
      <w:spacing w:after="0" w:line="240" w:lineRule="auto"/>
    </w:pPr>
    <w:rPr>
      <w:rFonts w:ascii="Segoe UI" w:eastAsia="Times New Roman" w:hAnsi="Segoe UI" w:cs="Segoe UI"/>
      <w:sz w:val="18"/>
      <w:szCs w:val="18"/>
      <w:lang w:eastAsia="zh-CN" w:bidi="ar-SA"/>
    </w:rPr>
  </w:style>
  <w:style w:type="character" w:customStyle="1" w:styleId="BalloonTextChar">
    <w:name w:val="Balloon Text Char"/>
    <w:basedOn w:val="DefaultParagraphFont"/>
    <w:link w:val="BalloonText"/>
    <w:rsid w:val="007A3206"/>
    <w:rPr>
      <w:rFonts w:ascii="Segoe UI" w:eastAsia="Times New Roman" w:hAnsi="Segoe UI" w:cs="Segoe UI"/>
      <w:sz w:val="18"/>
      <w:szCs w:val="18"/>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B22BA-0ACE-4BC9-8374-7B85222E1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23</Pages>
  <Words>5027</Words>
  <Characters>28656</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Server</cp:lastModifiedBy>
  <cp:revision>31</cp:revision>
  <cp:lastPrinted>2018-06-24T12:31:00Z</cp:lastPrinted>
  <dcterms:created xsi:type="dcterms:W3CDTF">2018-06-24T11:12:00Z</dcterms:created>
  <dcterms:modified xsi:type="dcterms:W3CDTF">2018-06-26T10:44:00Z</dcterms:modified>
</cp:coreProperties>
</file>